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698" w:rsidRDefault="00725698" w:rsidP="00725698"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725698" w:rsidRPr="008D7D00" w:rsidRDefault="00725698" w:rsidP="00725698">
      <w:pPr>
        <w:jc w:val="center"/>
        <w:rPr>
          <w:sz w:val="28"/>
          <w:szCs w:val="28"/>
        </w:rPr>
      </w:pPr>
      <w:r w:rsidRPr="008D7D00">
        <w:rPr>
          <w:rFonts w:hint="eastAsia"/>
          <w:sz w:val="28"/>
          <w:szCs w:val="28"/>
        </w:rPr>
        <w:t>X</w:t>
      </w:r>
      <w:r w:rsidRPr="008D7D00">
        <w:rPr>
          <w:rFonts w:hint="eastAsia"/>
          <w:sz w:val="28"/>
          <w:szCs w:val="28"/>
        </w:rPr>
        <w:t>波段三通道接收模块技术协议</w:t>
      </w:r>
    </w:p>
    <w:p w:rsidR="00725698" w:rsidRDefault="00725698" w:rsidP="00725698">
      <w:pPr>
        <w:pStyle w:val="1"/>
        <w:spacing w:before="156"/>
      </w:pPr>
      <w:bookmarkStart w:id="0" w:name="_Toc465744570"/>
      <w:bookmarkStart w:id="1" w:name="_Toc466456874"/>
      <w:bookmarkStart w:id="2" w:name="_Toc414633739"/>
      <w:r>
        <w:rPr>
          <w:rFonts w:hint="eastAsia"/>
        </w:rPr>
        <w:t>主要技术指标</w:t>
      </w:r>
      <w:bookmarkEnd w:id="0"/>
      <w:bookmarkEnd w:id="1"/>
      <w:r>
        <w:rPr>
          <w:rFonts w:hint="eastAsia"/>
        </w:rPr>
        <w:t>和使用要求</w:t>
      </w:r>
      <w:bookmarkEnd w:id="2"/>
    </w:p>
    <w:p w:rsidR="00725698" w:rsidRDefault="00725698" w:rsidP="00725698">
      <w:pPr>
        <w:pStyle w:val="2"/>
        <w:spacing w:line="360" w:lineRule="auto"/>
      </w:pPr>
      <w:r>
        <w:rPr>
          <w:rFonts w:hint="eastAsia"/>
        </w:rPr>
        <w:t>主要功能及原理框图</w:t>
      </w:r>
    </w:p>
    <w:p w:rsidR="00725698" w:rsidRPr="009F5709" w:rsidRDefault="00725698" w:rsidP="00725698">
      <w:pPr>
        <w:pStyle w:val="a0"/>
        <w:ind w:firstLine="360"/>
      </w:pPr>
      <w:r>
        <w:rPr>
          <w:rFonts w:hint="eastAsia"/>
        </w:rPr>
        <w:t>X</w:t>
      </w:r>
      <w:r>
        <w:rPr>
          <w:rFonts w:hint="eastAsia"/>
        </w:rPr>
        <w:t>波段三通道收模块主要完成</w:t>
      </w:r>
      <w:r>
        <w:rPr>
          <w:rFonts w:hint="eastAsia"/>
        </w:rPr>
        <w:t>3</w:t>
      </w:r>
      <w:r>
        <w:rPr>
          <w:rFonts w:hint="eastAsia"/>
        </w:rPr>
        <w:t>路</w:t>
      </w:r>
      <w:r>
        <w:rPr>
          <w:rFonts w:hint="eastAsia"/>
        </w:rPr>
        <w:t>X</w:t>
      </w:r>
      <w:r>
        <w:rPr>
          <w:rFonts w:hint="eastAsia"/>
        </w:rPr>
        <w:t>波段射频信号的滤波、低噪声放大和功分等功能，</w:t>
      </w:r>
      <w:r>
        <w:rPr>
          <w:rFonts w:hint="eastAsia"/>
        </w:rPr>
        <w:t>3</w:t>
      </w:r>
      <w:r>
        <w:rPr>
          <w:rFonts w:hint="eastAsia"/>
        </w:rPr>
        <w:t>个通道具备优异的幅频特性和幅度一致性，能独立控制</w:t>
      </w:r>
      <w:r>
        <w:rPr>
          <w:rFonts w:hint="eastAsia"/>
        </w:rPr>
        <w:t>3</w:t>
      </w:r>
      <w:r>
        <w:rPr>
          <w:rFonts w:hint="eastAsia"/>
        </w:rPr>
        <w:t>个通道加电</w:t>
      </w:r>
      <w:r>
        <w:rPr>
          <w:rFonts w:hint="eastAsia"/>
        </w:rPr>
        <w:t>/</w:t>
      </w:r>
      <w:r>
        <w:rPr>
          <w:rFonts w:hint="eastAsia"/>
        </w:rPr>
        <w:t>断电。</w:t>
      </w:r>
    </w:p>
    <w:p w:rsidR="00725698" w:rsidRDefault="00725698" w:rsidP="00725698">
      <w:pPr>
        <w:pStyle w:val="2"/>
        <w:spacing w:line="360" w:lineRule="auto"/>
      </w:pPr>
      <w:r>
        <w:rPr>
          <w:rFonts w:hint="eastAsia"/>
        </w:rPr>
        <w:t>主要技术指标</w:t>
      </w:r>
    </w:p>
    <w:p w:rsidR="00725698" w:rsidRDefault="00725698" w:rsidP="00725698">
      <w:pPr>
        <w:pStyle w:val="a0"/>
        <w:numPr>
          <w:ilvl w:val="0"/>
          <w:numId w:val="2"/>
        </w:numPr>
        <w:tabs>
          <w:tab w:val="clear" w:pos="1200"/>
          <w:tab w:val="num" w:pos="426"/>
        </w:tabs>
        <w:spacing w:line="360" w:lineRule="auto"/>
        <w:ind w:left="851" w:hanging="425"/>
      </w:pPr>
      <w:r>
        <w:rPr>
          <w:rFonts w:hint="eastAsia"/>
        </w:rPr>
        <w:t>输入、输出信号频率：</w:t>
      </w:r>
      <w:r>
        <w:rPr>
          <w:rFonts w:hint="eastAsia"/>
        </w:rPr>
        <w:t>9.6GHz</w:t>
      </w:r>
      <w:r>
        <w:rPr>
          <w:rFonts w:hint="eastAsia"/>
        </w:rPr>
        <w:t>±</w:t>
      </w:r>
      <w:r>
        <w:rPr>
          <w:rFonts w:hint="eastAsia"/>
        </w:rPr>
        <w:t>0.6GHz</w:t>
      </w:r>
      <w:r>
        <w:rPr>
          <w:rFonts w:hint="eastAsia"/>
        </w:rPr>
        <w:t>；</w:t>
      </w:r>
    </w:p>
    <w:p w:rsidR="00725698" w:rsidRDefault="00725698" w:rsidP="00725698">
      <w:pPr>
        <w:pStyle w:val="a0"/>
        <w:numPr>
          <w:ilvl w:val="0"/>
          <w:numId w:val="2"/>
        </w:numPr>
        <w:tabs>
          <w:tab w:val="clear" w:pos="1200"/>
          <w:tab w:val="num" w:pos="426"/>
        </w:tabs>
        <w:spacing w:line="360" w:lineRule="auto"/>
        <w:ind w:left="851" w:hanging="425"/>
      </w:pPr>
      <w:r>
        <w:rPr>
          <w:rFonts w:hint="eastAsia"/>
        </w:rPr>
        <w:t>输入信号电平：</w:t>
      </w:r>
      <w:r>
        <w:rPr>
          <w:rFonts w:hint="eastAsia"/>
        </w:rPr>
        <w:t xml:space="preserve"> -16dBm</w:t>
      </w:r>
      <w:r>
        <w:rPr>
          <w:rFonts w:hint="eastAsia"/>
        </w:rPr>
        <w:t>（</w:t>
      </w:r>
      <w:r>
        <w:rPr>
          <w:rFonts w:hint="eastAsia"/>
        </w:rPr>
        <w:t>max</w:t>
      </w:r>
      <w:r>
        <w:rPr>
          <w:rFonts w:hint="eastAsia"/>
        </w:rPr>
        <w:t>）；</w:t>
      </w:r>
    </w:p>
    <w:p w:rsidR="00725698" w:rsidRPr="00840099" w:rsidRDefault="00725698" w:rsidP="00725698">
      <w:pPr>
        <w:pStyle w:val="a0"/>
        <w:numPr>
          <w:ilvl w:val="0"/>
          <w:numId w:val="2"/>
        </w:numPr>
        <w:tabs>
          <w:tab w:val="clear" w:pos="1200"/>
          <w:tab w:val="num" w:pos="426"/>
        </w:tabs>
        <w:spacing w:line="360" w:lineRule="auto"/>
        <w:ind w:left="851" w:hanging="425"/>
      </w:pPr>
      <w:r w:rsidRPr="009F6AAF">
        <w:rPr>
          <w:rFonts w:hint="eastAsia"/>
          <w:szCs w:val="24"/>
        </w:rPr>
        <w:t>输入驻波</w:t>
      </w:r>
      <w:r>
        <w:rPr>
          <w:rFonts w:hint="eastAsia"/>
          <w:szCs w:val="24"/>
        </w:rPr>
        <w:t>（</w:t>
      </w:r>
      <w:r>
        <w:rPr>
          <w:rFonts w:hint="eastAsia"/>
          <w:szCs w:val="24"/>
        </w:rPr>
        <w:t>2</w:t>
      </w:r>
      <w:r>
        <w:rPr>
          <w:rFonts w:hint="eastAsia"/>
          <w:szCs w:val="24"/>
        </w:rPr>
        <w:t>路：</w:t>
      </w:r>
      <w:proofErr w:type="spellStart"/>
      <w:r>
        <w:rPr>
          <w:rFonts w:hint="eastAsia"/>
          <w:szCs w:val="24"/>
        </w:rPr>
        <w:t>RFVi</w:t>
      </w:r>
      <w:proofErr w:type="spellEnd"/>
      <w:r>
        <w:rPr>
          <w:rFonts w:hint="eastAsia"/>
          <w:szCs w:val="24"/>
        </w:rPr>
        <w:t>、</w:t>
      </w:r>
      <w:proofErr w:type="spellStart"/>
      <w:r>
        <w:rPr>
          <w:rFonts w:hint="eastAsia"/>
          <w:szCs w:val="24"/>
        </w:rPr>
        <w:t>RFHi</w:t>
      </w:r>
      <w:proofErr w:type="spellEnd"/>
      <w:r>
        <w:rPr>
          <w:rFonts w:hint="eastAsia"/>
          <w:szCs w:val="24"/>
        </w:rPr>
        <w:t>）</w:t>
      </w:r>
      <w:r w:rsidRPr="009F6AAF">
        <w:rPr>
          <w:rFonts w:hint="eastAsia"/>
          <w:szCs w:val="24"/>
        </w:rPr>
        <w:t>：≤</w:t>
      </w:r>
      <w:r w:rsidRPr="009F6AAF">
        <w:rPr>
          <w:rFonts w:hint="eastAsia"/>
          <w:szCs w:val="24"/>
        </w:rPr>
        <w:t>1.3</w:t>
      </w:r>
      <w:r w:rsidRPr="009F6AAF">
        <w:rPr>
          <w:rFonts w:hint="eastAsia"/>
          <w:szCs w:val="24"/>
        </w:rPr>
        <w:t>（输入端加隔离器）</w:t>
      </w:r>
      <w:r>
        <w:rPr>
          <w:rFonts w:hint="eastAsia"/>
          <w:szCs w:val="24"/>
        </w:rPr>
        <w:t>；</w:t>
      </w:r>
    </w:p>
    <w:p w:rsidR="00725698" w:rsidRDefault="00725698" w:rsidP="00725698">
      <w:pPr>
        <w:pStyle w:val="a0"/>
        <w:numPr>
          <w:ilvl w:val="0"/>
          <w:numId w:val="2"/>
        </w:numPr>
        <w:tabs>
          <w:tab w:val="clear" w:pos="1200"/>
          <w:tab w:val="num" w:pos="426"/>
        </w:tabs>
        <w:spacing w:line="360" w:lineRule="auto"/>
        <w:ind w:left="851" w:hanging="425"/>
      </w:pPr>
      <w:r>
        <w:rPr>
          <w:rFonts w:hint="eastAsia"/>
        </w:rPr>
        <w:t>输出驻波（</w:t>
      </w:r>
      <w:r>
        <w:rPr>
          <w:rFonts w:hint="eastAsia"/>
        </w:rPr>
        <w:t>3</w:t>
      </w:r>
      <w:r>
        <w:rPr>
          <w:rFonts w:hint="eastAsia"/>
        </w:rPr>
        <w:t>路：</w:t>
      </w:r>
      <w:proofErr w:type="spellStart"/>
      <w:r>
        <w:rPr>
          <w:rFonts w:hint="eastAsia"/>
          <w:szCs w:val="24"/>
        </w:rPr>
        <w:t>RFVo</w:t>
      </w:r>
      <w:proofErr w:type="spellEnd"/>
      <w:r>
        <w:rPr>
          <w:rFonts w:hint="eastAsia"/>
          <w:szCs w:val="24"/>
        </w:rPr>
        <w:t>、</w:t>
      </w:r>
      <w:proofErr w:type="spellStart"/>
      <w:r>
        <w:rPr>
          <w:rFonts w:hint="eastAsia"/>
          <w:szCs w:val="24"/>
        </w:rPr>
        <w:t>RFHo</w:t>
      </w:r>
      <w:proofErr w:type="spellEnd"/>
      <w:r>
        <w:rPr>
          <w:rFonts w:hint="eastAsia"/>
          <w:szCs w:val="24"/>
        </w:rPr>
        <w:t>、</w:t>
      </w:r>
      <w:proofErr w:type="spellStart"/>
      <w:r>
        <w:rPr>
          <w:rFonts w:hint="eastAsia"/>
          <w:szCs w:val="24"/>
        </w:rPr>
        <w:t>RFWo</w:t>
      </w:r>
      <w:proofErr w:type="spellEnd"/>
      <w:r>
        <w:rPr>
          <w:rFonts w:hint="eastAsia"/>
          <w:szCs w:val="24"/>
        </w:rPr>
        <w:t>）</w:t>
      </w:r>
      <w:r w:rsidRPr="009F6AAF">
        <w:rPr>
          <w:rFonts w:hint="eastAsia"/>
          <w:szCs w:val="24"/>
        </w:rPr>
        <w:t>：≤</w:t>
      </w:r>
      <w:r w:rsidRPr="009F6AAF">
        <w:rPr>
          <w:rFonts w:hint="eastAsia"/>
          <w:szCs w:val="24"/>
        </w:rPr>
        <w:t>1.3</w:t>
      </w:r>
      <w:r w:rsidRPr="009F6AAF">
        <w:rPr>
          <w:rFonts w:hint="eastAsia"/>
          <w:szCs w:val="24"/>
        </w:rPr>
        <w:t>（输入端加隔离器）</w:t>
      </w:r>
      <w:r>
        <w:rPr>
          <w:rFonts w:hint="eastAsia"/>
          <w:szCs w:val="24"/>
        </w:rPr>
        <w:t>；</w:t>
      </w:r>
    </w:p>
    <w:p w:rsidR="00725698" w:rsidRPr="005577B0" w:rsidRDefault="00725698" w:rsidP="00725698">
      <w:pPr>
        <w:pStyle w:val="a0"/>
        <w:numPr>
          <w:ilvl w:val="0"/>
          <w:numId w:val="2"/>
        </w:numPr>
        <w:tabs>
          <w:tab w:val="clear" w:pos="1200"/>
          <w:tab w:val="num" w:pos="426"/>
        </w:tabs>
        <w:spacing w:line="360" w:lineRule="auto"/>
        <w:ind w:hanging="774"/>
        <w:rPr>
          <w:szCs w:val="24"/>
        </w:rPr>
      </w:pPr>
      <w:r>
        <w:rPr>
          <w:rFonts w:hint="eastAsia"/>
          <w:szCs w:val="24"/>
        </w:rPr>
        <w:t>接收通道</w:t>
      </w:r>
      <w:r>
        <w:rPr>
          <w:rFonts w:hint="eastAsia"/>
          <w:szCs w:val="24"/>
        </w:rPr>
        <w:t>1</w:t>
      </w:r>
      <w:r>
        <w:rPr>
          <w:rFonts w:hint="eastAsia"/>
          <w:szCs w:val="24"/>
        </w:rPr>
        <w:t>（</w:t>
      </w:r>
      <w:proofErr w:type="spellStart"/>
      <w:r>
        <w:rPr>
          <w:rFonts w:hint="eastAsia"/>
        </w:rPr>
        <w:t>RFVi</w:t>
      </w:r>
      <w:proofErr w:type="spellEnd"/>
      <w:r>
        <w:rPr>
          <w:rFonts w:hint="eastAsia"/>
        </w:rPr>
        <w:t>→</w:t>
      </w:r>
      <w:proofErr w:type="spellStart"/>
      <w:r>
        <w:rPr>
          <w:rFonts w:hint="eastAsia"/>
        </w:rPr>
        <w:t>RFVo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RFHi</w:t>
      </w:r>
      <w:proofErr w:type="spellEnd"/>
      <w:r>
        <w:rPr>
          <w:rFonts w:hint="eastAsia"/>
        </w:rPr>
        <w:t>→</w:t>
      </w:r>
      <w:proofErr w:type="spellStart"/>
      <w:r>
        <w:rPr>
          <w:rFonts w:hint="eastAsia"/>
        </w:rPr>
        <w:t>RFHo</w:t>
      </w:r>
      <w:proofErr w:type="spellEnd"/>
      <w:r>
        <w:rPr>
          <w:rFonts w:hint="eastAsia"/>
        </w:rPr>
        <w:t>及</w:t>
      </w:r>
      <w:proofErr w:type="spellStart"/>
      <w:r>
        <w:rPr>
          <w:rFonts w:hint="eastAsia"/>
        </w:rPr>
        <w:t>RFHi</w:t>
      </w:r>
      <w:proofErr w:type="spellEnd"/>
      <w:r>
        <w:rPr>
          <w:rFonts w:hint="eastAsia"/>
        </w:rPr>
        <w:t>→</w:t>
      </w:r>
      <w:proofErr w:type="spellStart"/>
      <w:r>
        <w:rPr>
          <w:rFonts w:hint="eastAsia"/>
        </w:rPr>
        <w:t>RFWo</w:t>
      </w:r>
      <w:proofErr w:type="spellEnd"/>
      <w:r>
        <w:rPr>
          <w:rFonts w:hint="eastAsia"/>
        </w:rPr>
        <w:t>）</w:t>
      </w:r>
    </w:p>
    <w:p w:rsidR="00725698" w:rsidRPr="00812A4E" w:rsidRDefault="00725698" w:rsidP="00725698">
      <w:pPr>
        <w:pStyle w:val="a0"/>
        <w:numPr>
          <w:ilvl w:val="0"/>
          <w:numId w:val="7"/>
        </w:numPr>
        <w:spacing w:line="360" w:lineRule="auto"/>
        <w:ind w:hanging="709"/>
        <w:rPr>
          <w:szCs w:val="24"/>
        </w:rPr>
      </w:pPr>
      <w:r>
        <w:rPr>
          <w:rFonts w:hint="eastAsia"/>
          <w:szCs w:val="24"/>
        </w:rPr>
        <w:t>增益</w:t>
      </w:r>
      <w:r>
        <w:rPr>
          <w:rFonts w:hint="eastAsia"/>
        </w:rPr>
        <w:t>：</w:t>
      </w:r>
      <w:r>
        <w:rPr>
          <w:rFonts w:hint="eastAsia"/>
        </w:rPr>
        <w:t>(20</w:t>
      </w:r>
      <w:r>
        <w:rPr>
          <w:rFonts w:hint="eastAsia"/>
        </w:rPr>
        <w:t>～</w:t>
      </w:r>
      <w:r>
        <w:rPr>
          <w:rFonts w:hint="eastAsia"/>
        </w:rPr>
        <w:t>23)dB</w:t>
      </w:r>
      <w:r>
        <w:rPr>
          <w:rFonts w:hint="eastAsia"/>
        </w:rPr>
        <w:t>（常温）；</w:t>
      </w:r>
    </w:p>
    <w:p w:rsidR="00725698" w:rsidRPr="00812A4E" w:rsidRDefault="00725698" w:rsidP="00725698">
      <w:pPr>
        <w:pStyle w:val="a0"/>
        <w:numPr>
          <w:ilvl w:val="0"/>
          <w:numId w:val="7"/>
        </w:numPr>
        <w:spacing w:line="360" w:lineRule="auto"/>
        <w:ind w:hanging="709"/>
        <w:rPr>
          <w:color w:val="000000"/>
        </w:rPr>
      </w:pPr>
      <w:proofErr w:type="gramStart"/>
      <w:r>
        <w:rPr>
          <w:rFonts w:hint="eastAsia"/>
          <w:color w:val="000000"/>
        </w:rPr>
        <w:t>全温下</w:t>
      </w:r>
      <w:proofErr w:type="gramEnd"/>
      <w:r>
        <w:rPr>
          <w:rFonts w:hint="eastAsia"/>
          <w:color w:val="000000"/>
        </w:rPr>
        <w:t>增益变化（需进行射频信号温度补偿设计）：</w:t>
      </w:r>
      <w:r>
        <w:rPr>
          <w:rFonts w:hint="eastAsia"/>
        </w:rPr>
        <w:t>≤</w:t>
      </w:r>
      <w:r>
        <w:rPr>
          <w:rFonts w:hint="eastAsia"/>
        </w:rPr>
        <w:t>1dB</w:t>
      </w:r>
      <w:r>
        <w:rPr>
          <w:rFonts w:hint="eastAsia"/>
        </w:rPr>
        <w:t>；</w:t>
      </w:r>
    </w:p>
    <w:p w:rsidR="00725698" w:rsidRPr="002B2AF3" w:rsidRDefault="00725698" w:rsidP="00725698">
      <w:pPr>
        <w:pStyle w:val="a0"/>
        <w:numPr>
          <w:ilvl w:val="0"/>
          <w:numId w:val="7"/>
        </w:numPr>
        <w:spacing w:line="360" w:lineRule="auto"/>
        <w:ind w:hanging="709"/>
        <w:rPr>
          <w:szCs w:val="24"/>
        </w:rPr>
      </w:pPr>
      <w:r>
        <w:rPr>
          <w:rFonts w:hint="eastAsia"/>
        </w:rPr>
        <w:t>幅频特性（全温）：</w:t>
      </w:r>
    </w:p>
    <w:p w:rsidR="00725698" w:rsidRDefault="00725698" w:rsidP="00725698">
      <w:pPr>
        <w:pStyle w:val="a0"/>
        <w:spacing w:line="360" w:lineRule="auto"/>
        <w:ind w:firstLineChars="475" w:firstLine="1140"/>
      </w:pPr>
      <w:proofErr w:type="spellStart"/>
      <w:r>
        <w:rPr>
          <w:rFonts w:hint="eastAsia"/>
        </w:rPr>
        <w:t>RFVi</w:t>
      </w:r>
      <w:proofErr w:type="spellEnd"/>
      <w:r>
        <w:rPr>
          <w:rFonts w:hint="eastAsia"/>
        </w:rPr>
        <w:t>→</w:t>
      </w:r>
      <w:proofErr w:type="spellStart"/>
      <w:r>
        <w:rPr>
          <w:rFonts w:hint="eastAsia"/>
        </w:rPr>
        <w:t>RFVo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RFHi</w:t>
      </w:r>
      <w:proofErr w:type="spellEnd"/>
      <w:r>
        <w:rPr>
          <w:rFonts w:hint="eastAsia"/>
        </w:rPr>
        <w:t>→</w:t>
      </w:r>
      <w:proofErr w:type="spellStart"/>
      <w:r>
        <w:rPr>
          <w:rFonts w:hint="eastAsia"/>
        </w:rPr>
        <w:t>RFHo</w:t>
      </w:r>
      <w:proofErr w:type="spellEnd"/>
      <w:r>
        <w:rPr>
          <w:rFonts w:hint="eastAsia"/>
        </w:rPr>
        <w:t>：≤</w:t>
      </w:r>
      <w:r w:rsidRPr="00F9243C">
        <w:rPr>
          <w:rFonts w:hint="eastAsia"/>
        </w:rPr>
        <w:t>0.</w:t>
      </w:r>
      <w:r>
        <w:rPr>
          <w:rFonts w:hint="eastAsia"/>
        </w:rPr>
        <w:t>5</w:t>
      </w:r>
      <w:r w:rsidRPr="00F9243C">
        <w:rPr>
          <w:rFonts w:hint="eastAsia"/>
        </w:rPr>
        <w:t>dB</w:t>
      </w:r>
      <w:r>
        <w:rPr>
          <w:rFonts w:hint="eastAsia"/>
        </w:rPr>
        <w:t>pp</w:t>
      </w:r>
      <w:r>
        <w:rPr>
          <w:rFonts w:hint="eastAsia"/>
        </w:rPr>
        <w:t>（</w:t>
      </w:r>
      <w:r>
        <w:rPr>
          <w:rFonts w:hint="eastAsia"/>
        </w:rPr>
        <w:t>9.6GHz</w:t>
      </w:r>
      <w:r>
        <w:rPr>
          <w:rFonts w:hint="eastAsia"/>
        </w:rPr>
        <w:t>±</w:t>
      </w:r>
      <w:r>
        <w:rPr>
          <w:rFonts w:hint="eastAsia"/>
        </w:rPr>
        <w:t>0.3GHz</w:t>
      </w:r>
      <w:r>
        <w:rPr>
          <w:rFonts w:hint="eastAsia"/>
        </w:rPr>
        <w:t>）；</w:t>
      </w:r>
    </w:p>
    <w:p w:rsidR="00725698" w:rsidRDefault="00725698" w:rsidP="00725698">
      <w:pPr>
        <w:pStyle w:val="a0"/>
        <w:spacing w:line="360" w:lineRule="auto"/>
        <w:ind w:firstLineChars="475" w:firstLine="1140"/>
      </w:pPr>
      <w:proofErr w:type="spellStart"/>
      <w:r>
        <w:rPr>
          <w:rFonts w:hint="eastAsia"/>
        </w:rPr>
        <w:t>RFHi</w:t>
      </w:r>
      <w:proofErr w:type="spellEnd"/>
      <w:r>
        <w:rPr>
          <w:rFonts w:hint="eastAsia"/>
        </w:rPr>
        <w:t>→</w:t>
      </w:r>
      <w:proofErr w:type="spellStart"/>
      <w:r>
        <w:rPr>
          <w:rFonts w:hint="eastAsia"/>
        </w:rPr>
        <w:t>RFWo</w:t>
      </w:r>
      <w:proofErr w:type="spellEnd"/>
      <w:r>
        <w:rPr>
          <w:rFonts w:hint="eastAsia"/>
        </w:rPr>
        <w:t>：≤</w:t>
      </w:r>
      <w:r>
        <w:rPr>
          <w:rFonts w:hint="eastAsia"/>
        </w:rPr>
        <w:t>1</w:t>
      </w:r>
      <w:r w:rsidRPr="00F9243C">
        <w:rPr>
          <w:rFonts w:hint="eastAsia"/>
        </w:rPr>
        <w:t>dB</w:t>
      </w:r>
      <w:r>
        <w:rPr>
          <w:rFonts w:hint="eastAsia"/>
        </w:rPr>
        <w:t>pp</w:t>
      </w:r>
      <w:r>
        <w:rPr>
          <w:rFonts w:hint="eastAsia"/>
        </w:rPr>
        <w:t>（</w:t>
      </w:r>
      <w:r>
        <w:rPr>
          <w:rFonts w:hint="eastAsia"/>
        </w:rPr>
        <w:t>9.6GHz</w:t>
      </w:r>
      <w:r>
        <w:rPr>
          <w:rFonts w:hint="eastAsia"/>
        </w:rPr>
        <w:t>±</w:t>
      </w:r>
      <w:r>
        <w:rPr>
          <w:rFonts w:hint="eastAsia"/>
        </w:rPr>
        <w:t>0.6GHz</w:t>
      </w:r>
      <w:r>
        <w:rPr>
          <w:rFonts w:hint="eastAsia"/>
        </w:rPr>
        <w:t>）；</w:t>
      </w:r>
    </w:p>
    <w:p w:rsidR="00725698" w:rsidRDefault="00725698" w:rsidP="00725698">
      <w:pPr>
        <w:pStyle w:val="a0"/>
        <w:numPr>
          <w:ilvl w:val="0"/>
          <w:numId w:val="7"/>
        </w:numPr>
        <w:spacing w:line="360" w:lineRule="auto"/>
        <w:ind w:hanging="709"/>
      </w:pPr>
      <w:r>
        <w:rPr>
          <w:rFonts w:hint="eastAsia"/>
        </w:rPr>
        <w:t>带内幅频特性在全温下波形形状及趋势保持一致（设计保证）；</w:t>
      </w:r>
    </w:p>
    <w:p w:rsidR="00725698" w:rsidRPr="00F9243C" w:rsidRDefault="00725698" w:rsidP="00725698">
      <w:pPr>
        <w:pStyle w:val="a0"/>
        <w:numPr>
          <w:ilvl w:val="0"/>
          <w:numId w:val="7"/>
        </w:numPr>
        <w:spacing w:line="360" w:lineRule="auto"/>
        <w:ind w:hanging="709"/>
      </w:pPr>
      <w:r>
        <w:rPr>
          <w:rFonts w:hint="eastAsia"/>
        </w:rPr>
        <w:t>相频特性（相位波动，全温）：</w:t>
      </w:r>
      <w:r w:rsidRPr="00F9243C">
        <w:rPr>
          <w:rFonts w:hint="eastAsia"/>
        </w:rPr>
        <w:t xml:space="preserve"> </w:t>
      </w:r>
    </w:p>
    <w:p w:rsidR="00725698" w:rsidRDefault="00725698" w:rsidP="00725698">
      <w:pPr>
        <w:pStyle w:val="a0"/>
        <w:spacing w:line="360" w:lineRule="auto"/>
        <w:ind w:firstLineChars="475" w:firstLine="1140"/>
      </w:pPr>
      <w:proofErr w:type="spellStart"/>
      <w:r>
        <w:rPr>
          <w:rFonts w:hint="eastAsia"/>
        </w:rPr>
        <w:t>RFVi</w:t>
      </w:r>
      <w:proofErr w:type="spellEnd"/>
      <w:r>
        <w:rPr>
          <w:rFonts w:hint="eastAsia"/>
        </w:rPr>
        <w:t>→</w:t>
      </w:r>
      <w:proofErr w:type="spellStart"/>
      <w:r>
        <w:rPr>
          <w:rFonts w:hint="eastAsia"/>
        </w:rPr>
        <w:t>RFVo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RFHi</w:t>
      </w:r>
      <w:proofErr w:type="spellEnd"/>
      <w:r>
        <w:rPr>
          <w:rFonts w:hint="eastAsia"/>
        </w:rPr>
        <w:t>→</w:t>
      </w:r>
      <w:proofErr w:type="spellStart"/>
      <w:r>
        <w:rPr>
          <w:rFonts w:hint="eastAsia"/>
        </w:rPr>
        <w:t>RFHo</w:t>
      </w:r>
      <w:proofErr w:type="spellEnd"/>
      <w:r>
        <w:rPr>
          <w:rFonts w:hint="eastAsia"/>
        </w:rPr>
        <w:t>：</w:t>
      </w:r>
      <w:r w:rsidRPr="00F9243C">
        <w:rPr>
          <w:rFonts w:hint="eastAsia"/>
        </w:rPr>
        <w:t>≤±</w:t>
      </w:r>
      <w:r>
        <w:rPr>
          <w:rFonts w:hint="eastAsia"/>
        </w:rPr>
        <w:t>3</w:t>
      </w:r>
      <w:r w:rsidRPr="00F9243C">
        <w:rPr>
          <w:rFonts w:hint="eastAsia"/>
        </w:rPr>
        <w:t>°</w:t>
      </w:r>
      <w:r>
        <w:rPr>
          <w:rFonts w:hint="eastAsia"/>
        </w:rPr>
        <w:t>（</w:t>
      </w:r>
      <w:r>
        <w:rPr>
          <w:rFonts w:hint="eastAsia"/>
        </w:rPr>
        <w:t>9.6GHz</w:t>
      </w:r>
      <w:r>
        <w:rPr>
          <w:rFonts w:hint="eastAsia"/>
        </w:rPr>
        <w:t>±</w:t>
      </w:r>
      <w:r>
        <w:rPr>
          <w:rFonts w:hint="eastAsia"/>
        </w:rPr>
        <w:t>0.3GHz</w:t>
      </w:r>
      <w:r>
        <w:rPr>
          <w:rFonts w:hint="eastAsia"/>
        </w:rPr>
        <w:t>）；</w:t>
      </w:r>
    </w:p>
    <w:p w:rsidR="00725698" w:rsidRDefault="00725698" w:rsidP="00725698">
      <w:pPr>
        <w:pStyle w:val="a0"/>
        <w:spacing w:line="360" w:lineRule="auto"/>
        <w:ind w:firstLineChars="475" w:firstLine="1140"/>
      </w:pPr>
      <w:proofErr w:type="spellStart"/>
      <w:r>
        <w:rPr>
          <w:rFonts w:hint="eastAsia"/>
        </w:rPr>
        <w:t>RFHi</w:t>
      </w:r>
      <w:proofErr w:type="spellEnd"/>
      <w:r>
        <w:rPr>
          <w:rFonts w:hint="eastAsia"/>
        </w:rPr>
        <w:t>→</w:t>
      </w:r>
      <w:proofErr w:type="spellStart"/>
      <w:r>
        <w:rPr>
          <w:rFonts w:hint="eastAsia"/>
        </w:rPr>
        <w:t>RFWo</w:t>
      </w:r>
      <w:proofErr w:type="spellEnd"/>
      <w:r>
        <w:rPr>
          <w:rFonts w:hint="eastAsia"/>
        </w:rPr>
        <w:t>：≤</w:t>
      </w:r>
      <w:r w:rsidRPr="00F9243C">
        <w:rPr>
          <w:rFonts w:hint="eastAsia"/>
        </w:rPr>
        <w:t>±</w:t>
      </w:r>
      <w:r>
        <w:rPr>
          <w:rFonts w:hint="eastAsia"/>
        </w:rPr>
        <w:t>5</w:t>
      </w:r>
      <w:r w:rsidRPr="00F9243C">
        <w:rPr>
          <w:rFonts w:hint="eastAsia"/>
        </w:rPr>
        <w:t>°</w:t>
      </w:r>
      <w:r>
        <w:rPr>
          <w:rFonts w:hint="eastAsia"/>
        </w:rPr>
        <w:t>（</w:t>
      </w:r>
      <w:r>
        <w:rPr>
          <w:rFonts w:hint="eastAsia"/>
        </w:rPr>
        <w:t>9.6GHz</w:t>
      </w:r>
      <w:r>
        <w:rPr>
          <w:rFonts w:hint="eastAsia"/>
        </w:rPr>
        <w:t>±</w:t>
      </w:r>
      <w:r>
        <w:rPr>
          <w:rFonts w:hint="eastAsia"/>
        </w:rPr>
        <w:t>0.6GHz</w:t>
      </w:r>
      <w:r>
        <w:rPr>
          <w:rFonts w:hint="eastAsia"/>
        </w:rPr>
        <w:t>）；</w:t>
      </w:r>
    </w:p>
    <w:p w:rsidR="00725698" w:rsidRPr="00812A4E" w:rsidRDefault="00725698" w:rsidP="00725698">
      <w:pPr>
        <w:pStyle w:val="a0"/>
        <w:numPr>
          <w:ilvl w:val="0"/>
          <w:numId w:val="7"/>
        </w:numPr>
        <w:spacing w:line="360" w:lineRule="auto"/>
        <w:ind w:hanging="709"/>
        <w:rPr>
          <w:szCs w:val="24"/>
        </w:rPr>
      </w:pPr>
      <w:r>
        <w:rPr>
          <w:rFonts w:hint="eastAsia"/>
          <w:szCs w:val="24"/>
        </w:rPr>
        <w:t>3</w:t>
      </w:r>
      <w:r>
        <w:rPr>
          <w:rFonts w:hint="eastAsia"/>
          <w:szCs w:val="24"/>
        </w:rPr>
        <w:t>通道幅度一致性：≤</w:t>
      </w:r>
      <w:r>
        <w:rPr>
          <w:rFonts w:hint="eastAsia"/>
          <w:szCs w:val="24"/>
        </w:rPr>
        <w:t>1dB</w:t>
      </w:r>
      <w:r>
        <w:rPr>
          <w:rFonts w:hint="eastAsia"/>
          <w:szCs w:val="24"/>
        </w:rPr>
        <w:t>（常温）；</w:t>
      </w:r>
    </w:p>
    <w:p w:rsidR="00725698" w:rsidRDefault="00725698" w:rsidP="00725698">
      <w:pPr>
        <w:pStyle w:val="a0"/>
        <w:numPr>
          <w:ilvl w:val="0"/>
          <w:numId w:val="7"/>
        </w:numPr>
        <w:spacing w:line="360" w:lineRule="auto"/>
        <w:ind w:hanging="709"/>
        <w:rPr>
          <w:szCs w:val="24"/>
        </w:rPr>
      </w:pPr>
      <w:r w:rsidRPr="009F6AAF">
        <w:rPr>
          <w:rFonts w:hint="eastAsia"/>
          <w:szCs w:val="24"/>
        </w:rPr>
        <w:t>输出</w:t>
      </w:r>
      <w:r w:rsidRPr="009F6AAF">
        <w:rPr>
          <w:rFonts w:hint="eastAsia"/>
          <w:szCs w:val="24"/>
        </w:rPr>
        <w:t>P-1</w:t>
      </w:r>
      <w:r w:rsidRPr="009F6AAF">
        <w:rPr>
          <w:rFonts w:hint="eastAsia"/>
          <w:szCs w:val="24"/>
        </w:rPr>
        <w:t>：≥</w:t>
      </w:r>
      <w:r w:rsidRPr="009F6AAF">
        <w:rPr>
          <w:rFonts w:hint="eastAsia"/>
          <w:szCs w:val="24"/>
        </w:rPr>
        <w:t>+</w:t>
      </w:r>
      <w:r>
        <w:rPr>
          <w:rFonts w:hint="eastAsia"/>
          <w:szCs w:val="24"/>
        </w:rPr>
        <w:t>8</w:t>
      </w:r>
      <w:r w:rsidRPr="009F6AAF">
        <w:rPr>
          <w:rFonts w:hint="eastAsia"/>
          <w:szCs w:val="24"/>
        </w:rPr>
        <w:t>dBm</w:t>
      </w:r>
      <w:r>
        <w:rPr>
          <w:rFonts w:hint="eastAsia"/>
          <w:szCs w:val="24"/>
        </w:rPr>
        <w:t>；</w:t>
      </w:r>
    </w:p>
    <w:p w:rsidR="00725698" w:rsidRDefault="00725698" w:rsidP="00725698">
      <w:pPr>
        <w:pStyle w:val="a0"/>
        <w:numPr>
          <w:ilvl w:val="0"/>
          <w:numId w:val="7"/>
        </w:numPr>
        <w:spacing w:line="360" w:lineRule="auto"/>
        <w:ind w:hanging="709"/>
      </w:pPr>
      <w:r>
        <w:rPr>
          <w:rFonts w:hint="eastAsia"/>
        </w:rPr>
        <w:t>带外抑制</w:t>
      </w:r>
      <w:r w:rsidRPr="00F9243C">
        <w:rPr>
          <w:rFonts w:hint="eastAsia"/>
        </w:rPr>
        <w:t>：</w:t>
      </w:r>
    </w:p>
    <w:p w:rsidR="00725698" w:rsidRDefault="00725698" w:rsidP="00725698">
      <w:pPr>
        <w:pStyle w:val="a0"/>
        <w:spacing w:line="360" w:lineRule="auto"/>
        <w:ind w:firstLineChars="475" w:firstLine="1140"/>
      </w:pPr>
      <w:proofErr w:type="spellStart"/>
      <w:r>
        <w:rPr>
          <w:rFonts w:hint="eastAsia"/>
        </w:rPr>
        <w:t>RFVi</w:t>
      </w:r>
      <w:proofErr w:type="spellEnd"/>
      <w:r>
        <w:rPr>
          <w:rFonts w:hint="eastAsia"/>
        </w:rPr>
        <w:t>→</w:t>
      </w:r>
      <w:proofErr w:type="spellStart"/>
      <w:r>
        <w:rPr>
          <w:rFonts w:hint="eastAsia"/>
        </w:rPr>
        <w:t>RFVo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RFHi</w:t>
      </w:r>
      <w:proofErr w:type="spellEnd"/>
      <w:r>
        <w:rPr>
          <w:rFonts w:hint="eastAsia"/>
        </w:rPr>
        <w:t>→</w:t>
      </w:r>
      <w:proofErr w:type="spellStart"/>
      <w:r>
        <w:rPr>
          <w:rFonts w:hint="eastAsia"/>
        </w:rPr>
        <w:t>RFHo</w:t>
      </w:r>
      <w:proofErr w:type="spellEnd"/>
      <w:r>
        <w:rPr>
          <w:rFonts w:hint="eastAsia"/>
        </w:rPr>
        <w:t>：</w:t>
      </w:r>
      <w:r w:rsidRPr="00F9243C">
        <w:rPr>
          <w:rFonts w:hint="eastAsia"/>
        </w:rPr>
        <w:t>≥</w:t>
      </w:r>
      <w:r w:rsidRPr="00F9243C">
        <w:rPr>
          <w:rFonts w:hint="eastAsia"/>
        </w:rPr>
        <w:t>30dB</w:t>
      </w:r>
      <w:r w:rsidRPr="00F9243C">
        <w:rPr>
          <w:rFonts w:hint="eastAsia"/>
        </w:rPr>
        <w:t>（</w:t>
      </w:r>
      <w:r>
        <w:rPr>
          <w:rFonts w:hint="eastAsia"/>
        </w:rPr>
        <w:t>9.60GHz</w:t>
      </w:r>
      <w:r>
        <w:rPr>
          <w:rFonts w:hint="eastAsia"/>
        </w:rPr>
        <w:t>±</w:t>
      </w:r>
      <w:r>
        <w:rPr>
          <w:rFonts w:hint="eastAsia"/>
        </w:rPr>
        <w:t>0.9GHz</w:t>
      </w:r>
      <w:r>
        <w:rPr>
          <w:rFonts w:hint="eastAsia"/>
        </w:rPr>
        <w:t>带外）；</w:t>
      </w:r>
    </w:p>
    <w:p w:rsidR="00725698" w:rsidRDefault="00725698" w:rsidP="00725698">
      <w:pPr>
        <w:pStyle w:val="a0"/>
        <w:spacing w:line="360" w:lineRule="auto"/>
        <w:ind w:firstLineChars="475" w:firstLine="1140"/>
      </w:pPr>
      <w:proofErr w:type="spellStart"/>
      <w:r>
        <w:rPr>
          <w:rFonts w:hint="eastAsia"/>
        </w:rPr>
        <w:t>RFHi</w:t>
      </w:r>
      <w:proofErr w:type="spellEnd"/>
      <w:r>
        <w:rPr>
          <w:rFonts w:hint="eastAsia"/>
        </w:rPr>
        <w:t>→</w:t>
      </w:r>
      <w:proofErr w:type="spellStart"/>
      <w:r>
        <w:rPr>
          <w:rFonts w:hint="eastAsia"/>
        </w:rPr>
        <w:t>RFWo</w:t>
      </w:r>
      <w:proofErr w:type="spellEnd"/>
      <w:r>
        <w:rPr>
          <w:rFonts w:hint="eastAsia"/>
        </w:rPr>
        <w:t>：</w:t>
      </w:r>
      <w:r w:rsidRPr="00F9243C">
        <w:rPr>
          <w:rFonts w:hint="eastAsia"/>
        </w:rPr>
        <w:t>≥</w:t>
      </w:r>
      <w:r w:rsidRPr="00F9243C">
        <w:rPr>
          <w:rFonts w:hint="eastAsia"/>
        </w:rPr>
        <w:t>30dB</w:t>
      </w:r>
      <w:r w:rsidRPr="00F9243C">
        <w:rPr>
          <w:rFonts w:hint="eastAsia"/>
        </w:rPr>
        <w:t>（</w:t>
      </w:r>
      <w:r>
        <w:rPr>
          <w:rFonts w:hint="eastAsia"/>
        </w:rPr>
        <w:t>9.60GHz</w:t>
      </w:r>
      <w:r>
        <w:rPr>
          <w:rFonts w:hint="eastAsia"/>
        </w:rPr>
        <w:t>±</w:t>
      </w:r>
      <w:r>
        <w:rPr>
          <w:rFonts w:hint="eastAsia"/>
        </w:rPr>
        <w:t>1.8GHz</w:t>
      </w:r>
      <w:r>
        <w:rPr>
          <w:rFonts w:hint="eastAsia"/>
        </w:rPr>
        <w:t>带外）；</w:t>
      </w:r>
    </w:p>
    <w:p w:rsidR="00725698" w:rsidRPr="007946D1" w:rsidRDefault="00725698" w:rsidP="00725698">
      <w:pPr>
        <w:pStyle w:val="a0"/>
        <w:numPr>
          <w:ilvl w:val="0"/>
          <w:numId w:val="2"/>
        </w:numPr>
        <w:tabs>
          <w:tab w:val="clear" w:pos="1200"/>
          <w:tab w:val="num" w:pos="426"/>
        </w:tabs>
        <w:spacing w:line="360" w:lineRule="auto"/>
        <w:ind w:hanging="774"/>
        <w:rPr>
          <w:szCs w:val="24"/>
        </w:rPr>
      </w:pPr>
      <w:r>
        <w:rPr>
          <w:rFonts w:hint="eastAsia"/>
          <w:szCs w:val="24"/>
        </w:rPr>
        <w:t>接收通道</w:t>
      </w:r>
      <w:r>
        <w:rPr>
          <w:rFonts w:hint="eastAsia"/>
          <w:szCs w:val="24"/>
        </w:rPr>
        <w:t>2</w:t>
      </w:r>
      <w:r>
        <w:rPr>
          <w:rFonts w:hint="eastAsia"/>
          <w:szCs w:val="24"/>
        </w:rPr>
        <w:t>（</w:t>
      </w:r>
      <w:proofErr w:type="spellStart"/>
      <w:r>
        <w:rPr>
          <w:rFonts w:hint="eastAsia"/>
        </w:rPr>
        <w:t>RFVi</w:t>
      </w:r>
      <w:proofErr w:type="spellEnd"/>
      <w:r>
        <w:rPr>
          <w:rFonts w:hint="eastAsia"/>
        </w:rPr>
        <w:t>→</w:t>
      </w:r>
      <w:proofErr w:type="spellStart"/>
      <w:r>
        <w:rPr>
          <w:rFonts w:hint="eastAsia"/>
        </w:rPr>
        <w:t>RVo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RFHi</w:t>
      </w:r>
      <w:proofErr w:type="spellEnd"/>
      <w:r>
        <w:rPr>
          <w:rFonts w:hint="eastAsia"/>
        </w:rPr>
        <w:t>→</w:t>
      </w:r>
      <w:proofErr w:type="spellStart"/>
      <w:r>
        <w:rPr>
          <w:rFonts w:hint="eastAsia"/>
        </w:rPr>
        <w:t>RHo</w:t>
      </w:r>
      <w:proofErr w:type="spellEnd"/>
      <w:r>
        <w:rPr>
          <w:rFonts w:hint="eastAsia"/>
        </w:rPr>
        <w:t>及</w:t>
      </w:r>
      <w:proofErr w:type="spellStart"/>
      <w:r>
        <w:rPr>
          <w:rFonts w:hint="eastAsia"/>
        </w:rPr>
        <w:t>RFHi</w:t>
      </w:r>
      <w:proofErr w:type="spellEnd"/>
      <w:r>
        <w:rPr>
          <w:rFonts w:hint="eastAsia"/>
        </w:rPr>
        <w:t>→</w:t>
      </w:r>
      <w:proofErr w:type="spellStart"/>
      <w:r>
        <w:rPr>
          <w:rFonts w:hint="eastAsia"/>
        </w:rPr>
        <w:t>RWo</w:t>
      </w:r>
      <w:proofErr w:type="spellEnd"/>
      <w:r>
        <w:rPr>
          <w:rFonts w:hint="eastAsia"/>
        </w:rPr>
        <w:t>）</w:t>
      </w:r>
    </w:p>
    <w:p w:rsidR="00725698" w:rsidRDefault="00725698" w:rsidP="00725698">
      <w:pPr>
        <w:pStyle w:val="a0"/>
        <w:spacing w:line="360" w:lineRule="auto"/>
        <w:ind w:firstLineChars="375" w:firstLine="900"/>
        <w:rPr>
          <w:szCs w:val="24"/>
        </w:rPr>
      </w:pPr>
      <w:r>
        <w:rPr>
          <w:rFonts w:hint="eastAsia"/>
          <w:szCs w:val="24"/>
        </w:rPr>
        <w:t>增益</w:t>
      </w:r>
      <w:r>
        <w:rPr>
          <w:rFonts w:hint="eastAsia"/>
        </w:rPr>
        <w:t>：≥</w:t>
      </w:r>
      <w:r>
        <w:rPr>
          <w:rFonts w:hint="eastAsia"/>
        </w:rPr>
        <w:t>5dB</w:t>
      </w:r>
      <w:r>
        <w:rPr>
          <w:rFonts w:hint="eastAsia"/>
        </w:rPr>
        <w:t>（常温）；</w:t>
      </w:r>
    </w:p>
    <w:p w:rsidR="00725698" w:rsidRPr="007946D1" w:rsidRDefault="00725698" w:rsidP="00725698">
      <w:pPr>
        <w:pStyle w:val="a0"/>
        <w:numPr>
          <w:ilvl w:val="0"/>
          <w:numId w:val="2"/>
        </w:numPr>
        <w:tabs>
          <w:tab w:val="clear" w:pos="1200"/>
          <w:tab w:val="num" w:pos="426"/>
        </w:tabs>
        <w:spacing w:line="360" w:lineRule="auto"/>
        <w:ind w:hanging="774"/>
        <w:rPr>
          <w:szCs w:val="24"/>
        </w:rPr>
      </w:pPr>
      <w:r>
        <w:rPr>
          <w:rFonts w:hint="eastAsia"/>
          <w:szCs w:val="24"/>
        </w:rPr>
        <w:t>接收通道</w:t>
      </w:r>
      <w:r>
        <w:rPr>
          <w:rFonts w:hint="eastAsia"/>
          <w:szCs w:val="24"/>
        </w:rPr>
        <w:t>3</w:t>
      </w:r>
      <w:r>
        <w:rPr>
          <w:rFonts w:hint="eastAsia"/>
          <w:szCs w:val="24"/>
        </w:rPr>
        <w:t>（</w:t>
      </w:r>
      <w:proofErr w:type="spellStart"/>
      <w:r>
        <w:rPr>
          <w:rFonts w:hint="eastAsia"/>
        </w:rPr>
        <w:t>RFVi</w:t>
      </w:r>
      <w:proofErr w:type="spellEnd"/>
      <w:r>
        <w:rPr>
          <w:rFonts w:hint="eastAsia"/>
        </w:rPr>
        <w:t>→</w:t>
      </w:r>
      <w:r>
        <w:rPr>
          <w:rFonts w:hint="eastAsia"/>
        </w:rPr>
        <w:t>RVo2</w:t>
      </w:r>
      <w:r>
        <w:rPr>
          <w:rFonts w:hint="eastAsia"/>
        </w:rPr>
        <w:t>及</w:t>
      </w:r>
      <w:proofErr w:type="spellStart"/>
      <w:r>
        <w:rPr>
          <w:rFonts w:hint="eastAsia"/>
        </w:rPr>
        <w:t>RFHi</w:t>
      </w:r>
      <w:proofErr w:type="spellEnd"/>
      <w:r>
        <w:rPr>
          <w:rFonts w:hint="eastAsia"/>
        </w:rPr>
        <w:t>→</w:t>
      </w:r>
      <w:r>
        <w:rPr>
          <w:rFonts w:hint="eastAsia"/>
        </w:rPr>
        <w:t>RFH/</w:t>
      </w:r>
      <w:proofErr w:type="spellStart"/>
      <w:r>
        <w:rPr>
          <w:rFonts w:hint="eastAsia"/>
        </w:rPr>
        <w:t>Wo</w:t>
      </w:r>
      <w:proofErr w:type="spellEnd"/>
      <w:r>
        <w:rPr>
          <w:rFonts w:hint="eastAsia"/>
        </w:rPr>
        <w:t>）</w:t>
      </w:r>
    </w:p>
    <w:p w:rsidR="00725698" w:rsidRPr="00DF30A5" w:rsidRDefault="00725698" w:rsidP="00725698">
      <w:pPr>
        <w:pStyle w:val="a0"/>
        <w:numPr>
          <w:ilvl w:val="0"/>
          <w:numId w:val="8"/>
        </w:numPr>
        <w:tabs>
          <w:tab w:val="num" w:pos="426"/>
        </w:tabs>
        <w:spacing w:line="360" w:lineRule="auto"/>
        <w:ind w:hanging="709"/>
        <w:rPr>
          <w:szCs w:val="24"/>
        </w:rPr>
      </w:pPr>
      <w:r>
        <w:rPr>
          <w:rFonts w:hint="eastAsia"/>
          <w:szCs w:val="24"/>
        </w:rPr>
        <w:lastRenderedPageBreak/>
        <w:t>增益</w:t>
      </w:r>
      <w:r>
        <w:rPr>
          <w:rFonts w:hint="eastAsia"/>
        </w:rPr>
        <w:t>：≥</w:t>
      </w:r>
      <w:r>
        <w:rPr>
          <w:rFonts w:hint="eastAsia"/>
        </w:rPr>
        <w:t>12dB</w:t>
      </w:r>
      <w:r>
        <w:rPr>
          <w:rFonts w:hint="eastAsia"/>
        </w:rPr>
        <w:t>（常温）；</w:t>
      </w:r>
    </w:p>
    <w:p w:rsidR="00725698" w:rsidRPr="00A620EE" w:rsidRDefault="00725698" w:rsidP="00725698">
      <w:pPr>
        <w:pStyle w:val="a0"/>
        <w:numPr>
          <w:ilvl w:val="0"/>
          <w:numId w:val="8"/>
        </w:numPr>
        <w:tabs>
          <w:tab w:val="num" w:pos="426"/>
        </w:tabs>
        <w:spacing w:line="360" w:lineRule="auto"/>
        <w:ind w:hanging="709"/>
      </w:pPr>
      <w:r>
        <w:rPr>
          <w:rFonts w:hint="eastAsia"/>
          <w:szCs w:val="24"/>
        </w:rPr>
        <w:t>幅频特性</w:t>
      </w:r>
      <w:r>
        <w:rPr>
          <w:rFonts w:hint="eastAsia"/>
        </w:rPr>
        <w:t>（全温）</w:t>
      </w:r>
      <w:r>
        <w:rPr>
          <w:rFonts w:hint="eastAsia"/>
          <w:szCs w:val="24"/>
        </w:rPr>
        <w:t>：</w:t>
      </w:r>
    </w:p>
    <w:p w:rsidR="00725698" w:rsidRDefault="00725698" w:rsidP="00725698">
      <w:pPr>
        <w:pStyle w:val="a0"/>
        <w:spacing w:line="360" w:lineRule="auto"/>
        <w:ind w:firstLineChars="475" w:firstLine="1140"/>
      </w:pPr>
      <w:proofErr w:type="spellStart"/>
      <w:r>
        <w:rPr>
          <w:rFonts w:hint="eastAsia"/>
        </w:rPr>
        <w:t>RFVi</w:t>
      </w:r>
      <w:proofErr w:type="spellEnd"/>
      <w:r>
        <w:rPr>
          <w:rFonts w:hint="eastAsia"/>
        </w:rPr>
        <w:t>→</w:t>
      </w:r>
      <w:r>
        <w:rPr>
          <w:rFonts w:hint="eastAsia"/>
        </w:rPr>
        <w:t>RVo2</w:t>
      </w:r>
      <w:r>
        <w:rPr>
          <w:rFonts w:hint="eastAsia"/>
        </w:rPr>
        <w:t>：≤</w:t>
      </w:r>
      <w:r w:rsidRPr="00F9243C">
        <w:rPr>
          <w:rFonts w:hint="eastAsia"/>
        </w:rPr>
        <w:t>0.</w:t>
      </w:r>
      <w:r>
        <w:rPr>
          <w:rFonts w:hint="eastAsia"/>
        </w:rPr>
        <w:t>5</w:t>
      </w:r>
      <w:r w:rsidRPr="00F9243C">
        <w:rPr>
          <w:rFonts w:hint="eastAsia"/>
        </w:rPr>
        <w:t>dB</w:t>
      </w:r>
      <w:r>
        <w:rPr>
          <w:rFonts w:hint="eastAsia"/>
        </w:rPr>
        <w:t>pp</w:t>
      </w:r>
      <w:r>
        <w:rPr>
          <w:rFonts w:hint="eastAsia"/>
        </w:rPr>
        <w:t>（</w:t>
      </w:r>
      <w:r>
        <w:rPr>
          <w:rFonts w:hint="eastAsia"/>
        </w:rPr>
        <w:t>9.6GHz</w:t>
      </w:r>
      <w:r>
        <w:rPr>
          <w:rFonts w:hint="eastAsia"/>
        </w:rPr>
        <w:t>±</w:t>
      </w:r>
      <w:r>
        <w:rPr>
          <w:rFonts w:hint="eastAsia"/>
        </w:rPr>
        <w:t>0.3GHz</w:t>
      </w:r>
      <w:r>
        <w:rPr>
          <w:rFonts w:hint="eastAsia"/>
        </w:rPr>
        <w:t>）；</w:t>
      </w:r>
    </w:p>
    <w:p w:rsidR="00725698" w:rsidRDefault="00725698" w:rsidP="00725698">
      <w:pPr>
        <w:pStyle w:val="a0"/>
        <w:tabs>
          <w:tab w:val="num" w:pos="426"/>
        </w:tabs>
        <w:spacing w:line="360" w:lineRule="auto"/>
        <w:ind w:firstLineChars="475" w:firstLine="1140"/>
      </w:pPr>
      <w:proofErr w:type="spellStart"/>
      <w:r>
        <w:rPr>
          <w:rFonts w:hint="eastAsia"/>
        </w:rPr>
        <w:t>RFHi</w:t>
      </w:r>
      <w:proofErr w:type="spellEnd"/>
      <w:r>
        <w:rPr>
          <w:rFonts w:hint="eastAsia"/>
        </w:rPr>
        <w:t>→</w:t>
      </w:r>
      <w:r>
        <w:rPr>
          <w:rFonts w:hint="eastAsia"/>
        </w:rPr>
        <w:t>RFH/</w:t>
      </w:r>
      <w:proofErr w:type="spellStart"/>
      <w:r>
        <w:rPr>
          <w:rFonts w:hint="eastAsia"/>
        </w:rPr>
        <w:t>Wo</w:t>
      </w:r>
      <w:proofErr w:type="spellEnd"/>
      <w:r>
        <w:rPr>
          <w:rFonts w:hint="eastAsia"/>
        </w:rPr>
        <w:t>：≤</w:t>
      </w:r>
      <w:r>
        <w:rPr>
          <w:rFonts w:hint="eastAsia"/>
        </w:rPr>
        <w:t>1</w:t>
      </w:r>
      <w:r w:rsidRPr="00F9243C">
        <w:rPr>
          <w:rFonts w:hint="eastAsia"/>
        </w:rPr>
        <w:t>dB</w:t>
      </w:r>
      <w:r>
        <w:rPr>
          <w:rFonts w:hint="eastAsia"/>
        </w:rPr>
        <w:t>pp</w:t>
      </w:r>
      <w:r>
        <w:rPr>
          <w:rFonts w:hint="eastAsia"/>
        </w:rPr>
        <w:t>（</w:t>
      </w:r>
      <w:r>
        <w:rPr>
          <w:rFonts w:hint="eastAsia"/>
        </w:rPr>
        <w:t>9.6GHz</w:t>
      </w:r>
      <w:r>
        <w:rPr>
          <w:rFonts w:hint="eastAsia"/>
        </w:rPr>
        <w:t>±</w:t>
      </w:r>
      <w:r>
        <w:rPr>
          <w:rFonts w:hint="eastAsia"/>
        </w:rPr>
        <w:t>0.6GHz</w:t>
      </w:r>
      <w:r>
        <w:rPr>
          <w:rFonts w:hint="eastAsia"/>
        </w:rPr>
        <w:t>）；</w:t>
      </w:r>
    </w:p>
    <w:p w:rsidR="00725698" w:rsidRDefault="00725698" w:rsidP="00725698">
      <w:pPr>
        <w:pStyle w:val="a0"/>
        <w:numPr>
          <w:ilvl w:val="0"/>
          <w:numId w:val="8"/>
        </w:numPr>
        <w:tabs>
          <w:tab w:val="num" w:pos="426"/>
        </w:tabs>
        <w:spacing w:line="360" w:lineRule="auto"/>
        <w:ind w:hanging="709"/>
        <w:rPr>
          <w:szCs w:val="24"/>
        </w:rPr>
      </w:pPr>
      <w:r w:rsidRPr="009F6AAF">
        <w:rPr>
          <w:rFonts w:hint="eastAsia"/>
          <w:szCs w:val="24"/>
        </w:rPr>
        <w:t>输出</w:t>
      </w:r>
      <w:r w:rsidRPr="009F6AAF">
        <w:rPr>
          <w:rFonts w:hint="eastAsia"/>
          <w:szCs w:val="24"/>
        </w:rPr>
        <w:t>P-1</w:t>
      </w:r>
      <w:r w:rsidRPr="009F6AAF">
        <w:rPr>
          <w:rFonts w:hint="eastAsia"/>
          <w:szCs w:val="24"/>
        </w:rPr>
        <w:t>：≥</w:t>
      </w:r>
      <w:r>
        <w:rPr>
          <w:rFonts w:hint="eastAsia"/>
          <w:szCs w:val="24"/>
        </w:rPr>
        <w:t>0</w:t>
      </w:r>
      <w:r w:rsidRPr="009F6AAF">
        <w:rPr>
          <w:rFonts w:hint="eastAsia"/>
          <w:szCs w:val="24"/>
        </w:rPr>
        <w:t>dBm</w:t>
      </w:r>
      <w:r>
        <w:rPr>
          <w:rFonts w:hint="eastAsia"/>
          <w:szCs w:val="24"/>
        </w:rPr>
        <w:t>；</w:t>
      </w:r>
    </w:p>
    <w:p w:rsidR="00725698" w:rsidRPr="001E1CEA" w:rsidRDefault="00725698" w:rsidP="00725698">
      <w:pPr>
        <w:pStyle w:val="a0"/>
        <w:numPr>
          <w:ilvl w:val="0"/>
          <w:numId w:val="8"/>
        </w:numPr>
        <w:tabs>
          <w:tab w:val="num" w:pos="426"/>
        </w:tabs>
        <w:spacing w:line="360" w:lineRule="auto"/>
        <w:ind w:hanging="709"/>
        <w:rPr>
          <w:szCs w:val="24"/>
        </w:rPr>
      </w:pPr>
      <w:r>
        <w:rPr>
          <w:rFonts w:hint="eastAsia"/>
          <w:szCs w:val="24"/>
        </w:rPr>
        <w:t>数控衰减器：</w:t>
      </w:r>
      <w:r>
        <w:rPr>
          <w:rFonts w:hint="eastAsia"/>
        </w:rPr>
        <w:t>衰减量</w:t>
      </w:r>
      <w:r>
        <w:rPr>
          <w:rFonts w:hint="eastAsia"/>
        </w:rPr>
        <w:t>5dB</w:t>
      </w:r>
      <w:r>
        <w:rPr>
          <w:rFonts w:hint="eastAsia"/>
        </w:rPr>
        <w:t>，</w:t>
      </w:r>
      <w:r>
        <w:rPr>
          <w:rFonts w:hint="eastAsia"/>
        </w:rPr>
        <w:t>1</w:t>
      </w:r>
      <w:r>
        <w:rPr>
          <w:rFonts w:hint="eastAsia"/>
        </w:rPr>
        <w:t>位</w:t>
      </w:r>
      <w:r>
        <w:rPr>
          <w:rFonts w:hint="eastAsia"/>
        </w:rPr>
        <w:t>TTL</w:t>
      </w:r>
      <w:r>
        <w:rPr>
          <w:rFonts w:hint="eastAsia"/>
        </w:rPr>
        <w:t>电平控制；</w:t>
      </w:r>
    </w:p>
    <w:p w:rsidR="00725698" w:rsidRPr="000360B8" w:rsidRDefault="00725698" w:rsidP="00725698">
      <w:pPr>
        <w:pStyle w:val="a0"/>
        <w:numPr>
          <w:ilvl w:val="0"/>
          <w:numId w:val="2"/>
        </w:numPr>
        <w:tabs>
          <w:tab w:val="clear" w:pos="1200"/>
          <w:tab w:val="num" w:pos="426"/>
        </w:tabs>
        <w:spacing w:line="360" w:lineRule="auto"/>
        <w:ind w:left="851" w:hanging="425"/>
        <w:rPr>
          <w:color w:val="000000"/>
        </w:rPr>
      </w:pPr>
      <w:r>
        <w:rPr>
          <w:rFonts w:hint="eastAsia"/>
        </w:rPr>
        <w:t>工作模式控制</w:t>
      </w:r>
      <w:r w:rsidRPr="00CE6370"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>外部</w:t>
      </w:r>
      <w:r>
        <w:rPr>
          <w:rFonts w:hint="eastAsia"/>
          <w:color w:val="000000"/>
        </w:rPr>
        <w:t>TTL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S2M_H/W</w:t>
      </w:r>
      <w:r>
        <w:rPr>
          <w:rFonts w:hint="eastAsia"/>
          <w:color w:val="000000"/>
        </w:rPr>
        <w:t>，</w:t>
      </w:r>
      <w:r>
        <w:rPr>
          <w:rFonts w:hint="eastAsia"/>
          <w:color w:val="000000"/>
        </w:rPr>
        <w:t>S2M_V</w:t>
      </w:r>
      <w:r>
        <w:rPr>
          <w:rFonts w:hint="eastAsia"/>
          <w:color w:val="000000"/>
        </w:rPr>
        <w:t>），分别切换两个通道的工作模式开关；</w:t>
      </w:r>
    </w:p>
    <w:p w:rsidR="00725698" w:rsidRDefault="00725698" w:rsidP="00725698">
      <w:pPr>
        <w:pStyle w:val="a0"/>
        <w:numPr>
          <w:ilvl w:val="0"/>
          <w:numId w:val="2"/>
        </w:numPr>
        <w:tabs>
          <w:tab w:val="clear" w:pos="1200"/>
          <w:tab w:val="num" w:pos="426"/>
        </w:tabs>
        <w:spacing w:line="360" w:lineRule="auto"/>
        <w:ind w:left="851" w:hanging="425"/>
        <w:rPr>
          <w:color w:val="000000"/>
        </w:rPr>
      </w:pPr>
      <w:r>
        <w:rPr>
          <w:rFonts w:hint="eastAsia"/>
        </w:rPr>
        <w:t>加电控制</w:t>
      </w:r>
      <w:r w:rsidRPr="00CE6370"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>外部</w:t>
      </w:r>
      <w:r>
        <w:rPr>
          <w:rFonts w:hint="eastAsia"/>
          <w:color w:val="000000"/>
        </w:rPr>
        <w:t>TTL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S2P_W</w:t>
      </w:r>
      <w:r>
        <w:rPr>
          <w:rFonts w:hint="eastAsia"/>
          <w:color w:val="000000"/>
        </w:rPr>
        <w:t>，</w:t>
      </w:r>
      <w:r>
        <w:rPr>
          <w:rFonts w:hint="eastAsia"/>
          <w:color w:val="000000"/>
        </w:rPr>
        <w:t>S2P_H</w:t>
      </w:r>
      <w:r>
        <w:rPr>
          <w:rFonts w:hint="eastAsia"/>
          <w:color w:val="000000"/>
        </w:rPr>
        <w:t>，</w:t>
      </w:r>
      <w:r>
        <w:rPr>
          <w:rFonts w:hint="eastAsia"/>
          <w:color w:val="000000"/>
        </w:rPr>
        <w:t>S2P_V</w:t>
      </w:r>
      <w:r>
        <w:rPr>
          <w:rFonts w:hint="eastAsia"/>
          <w:color w:val="000000"/>
        </w:rPr>
        <w:t>），独立控制各个通道的加电</w:t>
      </w:r>
      <w:r>
        <w:rPr>
          <w:rFonts w:hint="eastAsia"/>
          <w:color w:val="000000"/>
        </w:rPr>
        <w:t>/</w:t>
      </w:r>
      <w:r>
        <w:rPr>
          <w:rFonts w:hint="eastAsia"/>
          <w:color w:val="000000"/>
        </w:rPr>
        <w:t>断电；</w:t>
      </w:r>
    </w:p>
    <w:p w:rsidR="00725698" w:rsidRPr="00D7761D" w:rsidRDefault="00725698" w:rsidP="00725698">
      <w:pPr>
        <w:pStyle w:val="a0"/>
        <w:numPr>
          <w:ilvl w:val="0"/>
          <w:numId w:val="2"/>
        </w:numPr>
        <w:tabs>
          <w:tab w:val="clear" w:pos="1200"/>
          <w:tab w:val="num" w:pos="426"/>
        </w:tabs>
        <w:spacing w:line="360" w:lineRule="auto"/>
        <w:ind w:left="851" w:hanging="425"/>
        <w:rPr>
          <w:color w:val="000000"/>
        </w:rPr>
      </w:pPr>
      <w:r>
        <w:rPr>
          <w:rFonts w:hint="eastAsia"/>
        </w:rPr>
        <w:t>外部供电</w:t>
      </w:r>
      <w:r w:rsidRPr="00766B88"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>+6V</w:t>
      </w:r>
      <w:r>
        <w:rPr>
          <w:rFonts w:hint="eastAsia"/>
          <w:color w:val="000000"/>
        </w:rPr>
        <w:t>±</w:t>
      </w:r>
      <w:r>
        <w:rPr>
          <w:rFonts w:hint="eastAsia"/>
          <w:color w:val="000000"/>
        </w:rPr>
        <w:t>0.2V</w:t>
      </w:r>
      <w:r>
        <w:rPr>
          <w:rFonts w:hint="eastAsia"/>
          <w:color w:val="000000"/>
        </w:rPr>
        <w:t>，总功耗：</w:t>
      </w:r>
      <w:r>
        <w:rPr>
          <w:rFonts w:hint="eastAsia"/>
        </w:rPr>
        <w:t>≤</w:t>
      </w:r>
      <w:r>
        <w:rPr>
          <w:rFonts w:hint="eastAsia"/>
          <w:color w:val="000000"/>
        </w:rPr>
        <w:t>3W</w:t>
      </w:r>
      <w:r>
        <w:rPr>
          <w:rFonts w:hint="eastAsia"/>
          <w:color w:val="000000"/>
        </w:rPr>
        <w:t>。</w:t>
      </w:r>
    </w:p>
    <w:p w:rsidR="00725698" w:rsidRDefault="00725698" w:rsidP="00A56C64">
      <w:pPr>
        <w:pStyle w:val="2"/>
        <w:spacing w:beforeLines="50" w:before="156" w:line="360" w:lineRule="auto"/>
      </w:pPr>
      <w:r>
        <w:rPr>
          <w:rFonts w:hint="eastAsia"/>
        </w:rPr>
        <w:t>外形及结构</w:t>
      </w:r>
    </w:p>
    <w:p w:rsidR="00725698" w:rsidRDefault="00725698" w:rsidP="00725698">
      <w:pPr>
        <w:pStyle w:val="a0"/>
        <w:numPr>
          <w:ilvl w:val="0"/>
          <w:numId w:val="4"/>
        </w:numPr>
        <w:tabs>
          <w:tab w:val="clear" w:pos="1200"/>
          <w:tab w:val="num" w:pos="851"/>
        </w:tabs>
        <w:spacing w:line="360" w:lineRule="auto"/>
      </w:pPr>
      <w:r>
        <w:rPr>
          <w:rFonts w:hint="eastAsia"/>
        </w:rPr>
        <w:t>外形尺寸：</w:t>
      </w:r>
      <w:r>
        <w:rPr>
          <w:rFonts w:hint="eastAsia"/>
        </w:rPr>
        <w:t>243.4mm</w:t>
      </w:r>
      <w:r>
        <w:rPr>
          <w:rFonts w:hint="eastAsia"/>
        </w:rPr>
        <w:t>×</w:t>
      </w:r>
      <w:r>
        <w:rPr>
          <w:rFonts w:hint="eastAsia"/>
        </w:rPr>
        <w:t>130mm</w:t>
      </w:r>
      <w:r>
        <w:rPr>
          <w:rFonts w:hint="eastAsia"/>
        </w:rPr>
        <w:t>×</w:t>
      </w:r>
      <w:r>
        <w:rPr>
          <w:rFonts w:hint="eastAsia"/>
        </w:rPr>
        <w:t>20mm</w:t>
      </w:r>
      <w:r>
        <w:rPr>
          <w:rFonts w:hint="eastAsia"/>
        </w:rPr>
        <w:t>（含双边导槽，不含接插件等）</w:t>
      </w:r>
    </w:p>
    <w:p w:rsidR="00725698" w:rsidRDefault="00725698" w:rsidP="00725698">
      <w:pPr>
        <w:pStyle w:val="a0"/>
        <w:numPr>
          <w:ilvl w:val="0"/>
          <w:numId w:val="4"/>
        </w:numPr>
        <w:tabs>
          <w:tab w:val="clear" w:pos="1200"/>
          <w:tab w:val="num" w:pos="851"/>
        </w:tabs>
        <w:spacing w:line="360" w:lineRule="auto"/>
      </w:pPr>
      <w:r>
        <w:rPr>
          <w:rFonts w:hint="eastAsia"/>
        </w:rPr>
        <w:t>重量：≤</w:t>
      </w:r>
      <w:r>
        <w:rPr>
          <w:rFonts w:hint="eastAsia"/>
        </w:rPr>
        <w:t>1kg</w:t>
      </w:r>
      <w:r>
        <w:rPr>
          <w:rFonts w:hint="eastAsia"/>
        </w:rPr>
        <w:t>。</w:t>
      </w:r>
    </w:p>
    <w:p w:rsidR="00725698" w:rsidRDefault="00725698" w:rsidP="00725698">
      <w:pPr>
        <w:pStyle w:val="2"/>
        <w:spacing w:line="360" w:lineRule="auto"/>
      </w:pPr>
      <w:bookmarkStart w:id="3" w:name="_GoBack"/>
      <w:bookmarkEnd w:id="3"/>
      <w:r>
        <w:rPr>
          <w:rFonts w:hint="eastAsia"/>
        </w:rPr>
        <w:t>环境适应性</w:t>
      </w:r>
    </w:p>
    <w:p w:rsidR="00725698" w:rsidRDefault="00725698" w:rsidP="00725698">
      <w:pPr>
        <w:pStyle w:val="a0"/>
        <w:numPr>
          <w:ilvl w:val="0"/>
          <w:numId w:val="5"/>
        </w:numPr>
        <w:tabs>
          <w:tab w:val="clear" w:pos="1200"/>
          <w:tab w:val="num" w:pos="851"/>
        </w:tabs>
        <w:spacing w:line="360" w:lineRule="auto"/>
      </w:pPr>
      <w:r>
        <w:rPr>
          <w:rFonts w:hint="eastAsia"/>
        </w:rPr>
        <w:t>工作温度：</w:t>
      </w:r>
      <w:r>
        <w:rPr>
          <w:rFonts w:hint="eastAsia"/>
        </w:rPr>
        <w:t>-30</w:t>
      </w:r>
      <w:r>
        <w:rPr>
          <w:rFonts w:hint="eastAsia"/>
        </w:rPr>
        <w:t>℃～＋</w:t>
      </w:r>
      <w:r>
        <w:rPr>
          <w:rFonts w:hint="eastAsia"/>
        </w:rPr>
        <w:t>60</w:t>
      </w:r>
      <w:r>
        <w:rPr>
          <w:rFonts w:hint="eastAsia"/>
        </w:rPr>
        <w:t>℃</w:t>
      </w:r>
    </w:p>
    <w:p w:rsidR="00725698" w:rsidRDefault="00725698" w:rsidP="00725698">
      <w:pPr>
        <w:pStyle w:val="a0"/>
        <w:numPr>
          <w:ilvl w:val="0"/>
          <w:numId w:val="5"/>
        </w:numPr>
        <w:tabs>
          <w:tab w:val="clear" w:pos="1200"/>
          <w:tab w:val="num" w:pos="851"/>
        </w:tabs>
        <w:spacing w:line="360" w:lineRule="auto"/>
      </w:pPr>
      <w:r w:rsidRPr="004D154E">
        <w:rPr>
          <w:rFonts w:hint="eastAsia"/>
        </w:rPr>
        <w:t>可承受温度：</w:t>
      </w:r>
      <w:r w:rsidRPr="004D154E">
        <w:rPr>
          <w:rFonts w:hint="eastAsia"/>
        </w:rPr>
        <w:t>-40</w:t>
      </w:r>
      <w:r w:rsidRPr="004D154E">
        <w:rPr>
          <w:rFonts w:hint="eastAsia"/>
        </w:rPr>
        <w:t>℃</w:t>
      </w:r>
      <w:r w:rsidRPr="004D154E">
        <w:rPr>
          <w:rFonts w:hint="eastAsia"/>
        </w:rPr>
        <w:t>~+70</w:t>
      </w:r>
      <w:r w:rsidRPr="004D154E">
        <w:rPr>
          <w:rFonts w:hint="eastAsia"/>
        </w:rPr>
        <w:t>℃；</w:t>
      </w:r>
    </w:p>
    <w:p w:rsidR="00725698" w:rsidRDefault="00725698" w:rsidP="00725698">
      <w:pPr>
        <w:pStyle w:val="a0"/>
        <w:numPr>
          <w:ilvl w:val="0"/>
          <w:numId w:val="5"/>
        </w:numPr>
        <w:tabs>
          <w:tab w:val="clear" w:pos="1200"/>
          <w:tab w:val="num" w:pos="851"/>
        </w:tabs>
        <w:spacing w:line="360" w:lineRule="auto"/>
      </w:pPr>
      <w:r w:rsidRPr="004D154E">
        <w:rPr>
          <w:rFonts w:hint="eastAsia"/>
        </w:rPr>
        <w:t>存储温度：</w:t>
      </w:r>
      <w:r w:rsidRPr="004D154E">
        <w:rPr>
          <w:rFonts w:hint="eastAsia"/>
        </w:rPr>
        <w:t>-</w:t>
      </w:r>
      <w:r>
        <w:rPr>
          <w:rFonts w:hint="eastAsia"/>
        </w:rPr>
        <w:t>55</w:t>
      </w:r>
      <w:r w:rsidRPr="004D154E">
        <w:rPr>
          <w:rFonts w:hint="eastAsia"/>
        </w:rPr>
        <w:t>℃～＋</w:t>
      </w:r>
      <w:r>
        <w:rPr>
          <w:rFonts w:hint="eastAsia"/>
        </w:rPr>
        <w:t>70</w:t>
      </w:r>
      <w:r w:rsidRPr="004D154E">
        <w:rPr>
          <w:rFonts w:hint="eastAsia"/>
        </w:rPr>
        <w:t>℃</w:t>
      </w:r>
      <w:r>
        <w:rPr>
          <w:rFonts w:hint="eastAsia"/>
        </w:rPr>
        <w:t>。</w:t>
      </w:r>
    </w:p>
    <w:p w:rsidR="00725698" w:rsidRDefault="00725698" w:rsidP="00725698">
      <w:pPr>
        <w:pStyle w:val="2"/>
        <w:spacing w:line="360" w:lineRule="auto"/>
      </w:pPr>
      <w:r>
        <w:rPr>
          <w:rFonts w:hint="eastAsia"/>
        </w:rPr>
        <w:t>可靠性要求</w:t>
      </w:r>
    </w:p>
    <w:p w:rsidR="00725698" w:rsidRPr="00DB5ACA" w:rsidRDefault="00725698" w:rsidP="00725698">
      <w:pPr>
        <w:pStyle w:val="a0"/>
        <w:spacing w:line="360" w:lineRule="auto"/>
        <w:ind w:firstLineChars="200" w:firstLine="480"/>
      </w:pPr>
      <w:r>
        <w:rPr>
          <w:rFonts w:hint="eastAsia"/>
        </w:rPr>
        <w:t>使用寿命不小于</w:t>
      </w:r>
      <w:r>
        <w:rPr>
          <w:rFonts w:hint="eastAsia"/>
        </w:rPr>
        <w:t>12</w:t>
      </w:r>
      <w:r>
        <w:rPr>
          <w:rFonts w:hint="eastAsia"/>
        </w:rPr>
        <w:t>年（设计保证）。</w:t>
      </w:r>
    </w:p>
    <w:p w:rsidR="00725698" w:rsidRDefault="00725698" w:rsidP="00725698">
      <w:pPr>
        <w:pStyle w:val="1"/>
        <w:spacing w:before="156"/>
      </w:pPr>
      <w:bookmarkStart w:id="4" w:name="_Toc414438939"/>
      <w:bookmarkStart w:id="5" w:name="_Toc414464309"/>
      <w:bookmarkStart w:id="6" w:name="_Toc414633740"/>
      <w:r>
        <w:rPr>
          <w:rFonts w:hint="eastAsia"/>
        </w:rPr>
        <w:t>资料要求</w:t>
      </w:r>
      <w:bookmarkEnd w:id="4"/>
      <w:bookmarkEnd w:id="5"/>
      <w:bookmarkEnd w:id="6"/>
    </w:p>
    <w:p w:rsidR="00725698" w:rsidRDefault="00725698" w:rsidP="00725698">
      <w:pPr>
        <w:pStyle w:val="a0"/>
        <w:numPr>
          <w:ilvl w:val="0"/>
          <w:numId w:val="6"/>
        </w:numPr>
        <w:tabs>
          <w:tab w:val="clear" w:pos="1200"/>
          <w:tab w:val="num" w:pos="851"/>
        </w:tabs>
        <w:ind w:left="1202"/>
      </w:pPr>
      <w:r>
        <w:rPr>
          <w:rFonts w:hint="eastAsia"/>
        </w:rPr>
        <w:t>方案设计报告</w:t>
      </w:r>
    </w:p>
    <w:p w:rsidR="00725698" w:rsidRDefault="00725698" w:rsidP="00725698">
      <w:pPr>
        <w:pStyle w:val="a0"/>
        <w:numPr>
          <w:ilvl w:val="0"/>
          <w:numId w:val="6"/>
        </w:numPr>
        <w:tabs>
          <w:tab w:val="clear" w:pos="1200"/>
          <w:tab w:val="num" w:pos="851"/>
        </w:tabs>
        <w:ind w:left="1202"/>
      </w:pPr>
      <w:r>
        <w:rPr>
          <w:rFonts w:hint="eastAsia"/>
        </w:rPr>
        <w:t>测试报告（测试数据）；</w:t>
      </w:r>
    </w:p>
    <w:p w:rsidR="00725698" w:rsidRDefault="00725698" w:rsidP="00725698">
      <w:pPr>
        <w:pStyle w:val="a0"/>
        <w:numPr>
          <w:ilvl w:val="0"/>
          <w:numId w:val="6"/>
        </w:numPr>
        <w:tabs>
          <w:tab w:val="clear" w:pos="1200"/>
          <w:tab w:val="num" w:pos="851"/>
        </w:tabs>
        <w:ind w:left="1202"/>
      </w:pPr>
      <w:r>
        <w:rPr>
          <w:rFonts w:hint="eastAsia"/>
        </w:rPr>
        <w:t>合格证；</w:t>
      </w:r>
    </w:p>
    <w:p w:rsidR="00725698" w:rsidRDefault="00725698" w:rsidP="00725698">
      <w:pPr>
        <w:pStyle w:val="a0"/>
        <w:numPr>
          <w:ilvl w:val="0"/>
          <w:numId w:val="6"/>
        </w:numPr>
        <w:tabs>
          <w:tab w:val="clear" w:pos="1200"/>
          <w:tab w:val="num" w:pos="851"/>
        </w:tabs>
        <w:ind w:left="1202"/>
      </w:pPr>
      <w:r>
        <w:rPr>
          <w:rFonts w:hint="eastAsia"/>
        </w:rPr>
        <w:t>使用说明书；</w:t>
      </w:r>
    </w:p>
    <w:p w:rsidR="00725698" w:rsidRDefault="00725698" w:rsidP="00725698">
      <w:pPr>
        <w:pStyle w:val="a0"/>
        <w:numPr>
          <w:ilvl w:val="0"/>
          <w:numId w:val="6"/>
        </w:numPr>
        <w:tabs>
          <w:tab w:val="clear" w:pos="1200"/>
          <w:tab w:val="num" w:pos="851"/>
        </w:tabs>
        <w:ind w:left="1202"/>
      </w:pPr>
      <w:r>
        <w:rPr>
          <w:rFonts w:hint="eastAsia"/>
        </w:rPr>
        <w:t>其它文件（电路图、装配图等）</w:t>
      </w:r>
    </w:p>
    <w:p w:rsidR="00240E67" w:rsidRPr="00725698" w:rsidRDefault="00240E67"/>
    <w:sectPr w:rsidR="00240E67" w:rsidRPr="00725698" w:rsidSect="00965045">
      <w:foot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AB1" w:rsidRDefault="00A36AB1" w:rsidP="00725698">
      <w:r>
        <w:separator/>
      </w:r>
    </w:p>
  </w:endnote>
  <w:endnote w:type="continuationSeparator" w:id="0">
    <w:p w:rsidR="00A36AB1" w:rsidRDefault="00A36AB1" w:rsidP="00725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832" w:rsidRDefault="00240E67" w:rsidP="00415832">
    <w:pPr>
      <w:pStyle w:val="a5"/>
      <w:framePr w:wrap="around" w:vAnchor="text" w:hAnchor="page" w:x="6306" w:y="91"/>
      <w:ind w:firstLine="36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415832" w:rsidRDefault="00A36AB1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AB1" w:rsidRDefault="00A36AB1" w:rsidP="00725698">
      <w:r>
        <w:separator/>
      </w:r>
    </w:p>
  </w:footnote>
  <w:footnote w:type="continuationSeparator" w:id="0">
    <w:p w:rsidR="00A36AB1" w:rsidRDefault="00A36AB1" w:rsidP="00725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7329"/>
    <w:multiLevelType w:val="hybridMultilevel"/>
    <w:tmpl w:val="9496BC98"/>
    <w:lvl w:ilvl="0" w:tplc="C01A5B80">
      <w:start w:val="1"/>
      <w:numFmt w:val="lowerLetter"/>
      <w:lvlText w:val="%1）"/>
      <w:lvlJc w:val="left"/>
      <w:pPr>
        <w:tabs>
          <w:tab w:val="num" w:pos="1200"/>
        </w:tabs>
        <w:ind w:left="1200" w:hanging="7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09AE00AA"/>
    <w:multiLevelType w:val="hybridMultilevel"/>
    <w:tmpl w:val="9496BC98"/>
    <w:lvl w:ilvl="0" w:tplc="C01A5B80">
      <w:start w:val="1"/>
      <w:numFmt w:val="lowerLetter"/>
      <w:lvlText w:val="%1）"/>
      <w:lvlJc w:val="left"/>
      <w:pPr>
        <w:tabs>
          <w:tab w:val="num" w:pos="1200"/>
        </w:tabs>
        <w:ind w:left="1200" w:hanging="7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>
    <w:nsid w:val="28A63323"/>
    <w:multiLevelType w:val="hybridMultilevel"/>
    <w:tmpl w:val="4E2C8202"/>
    <w:lvl w:ilvl="0" w:tplc="4ADC2F98">
      <w:start w:val="1"/>
      <w:numFmt w:val="decimal"/>
      <w:lvlText w:val="%1）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3">
    <w:nsid w:val="3B8A64C3"/>
    <w:multiLevelType w:val="multilevel"/>
    <w:tmpl w:val="50961B5A"/>
    <w:lvl w:ilvl="0">
      <w:start w:val="1"/>
      <w:numFmt w:val="decimal"/>
      <w:pStyle w:val="1"/>
      <w:isLgl/>
      <w:suff w:val="space"/>
      <w:lvlText w:val="%1   "/>
      <w:lvlJc w:val="left"/>
      <w:pPr>
        <w:ind w:left="0" w:firstLine="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>
      <w:start w:val="1"/>
      <w:numFmt w:val="decimal"/>
      <w:pStyle w:val="2"/>
      <w:suff w:val="space"/>
      <w:lvlText w:val="%1.%2   "/>
      <w:lvlJc w:val="left"/>
      <w:pPr>
        <w:ind w:left="4536" w:firstLine="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2">
      <w:start w:val="1"/>
      <w:numFmt w:val="decimal"/>
      <w:pStyle w:val="3"/>
      <w:suff w:val="space"/>
      <w:lvlText w:val="%1.%2.%3   "/>
      <w:lvlJc w:val="left"/>
      <w:pPr>
        <w:ind w:left="0" w:firstLine="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3">
      <w:start w:val="1"/>
      <w:numFmt w:val="decimal"/>
      <w:pStyle w:val="4"/>
      <w:suff w:val="space"/>
      <w:lvlText w:val="%1.%2.%3.%4   "/>
      <w:lvlJc w:val="left"/>
      <w:pPr>
        <w:ind w:left="0" w:firstLine="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4">
      <w:start w:val="1"/>
      <w:numFmt w:val="decimal"/>
      <w:pStyle w:val="5"/>
      <w:suff w:val="space"/>
      <w:lvlText w:val="%1.%2.%3.%4.%5   "/>
      <w:lvlJc w:val="left"/>
      <w:pPr>
        <w:ind w:left="0" w:firstLine="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>
    <w:nsid w:val="56A371F3"/>
    <w:multiLevelType w:val="hybridMultilevel"/>
    <w:tmpl w:val="9496BC98"/>
    <w:lvl w:ilvl="0" w:tplc="C01A5B80">
      <w:start w:val="1"/>
      <w:numFmt w:val="lowerLetter"/>
      <w:lvlText w:val="%1）"/>
      <w:lvlJc w:val="left"/>
      <w:pPr>
        <w:tabs>
          <w:tab w:val="num" w:pos="1200"/>
        </w:tabs>
        <w:ind w:left="1200" w:hanging="7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>
    <w:nsid w:val="5F7005A2"/>
    <w:multiLevelType w:val="hybridMultilevel"/>
    <w:tmpl w:val="4E2C8202"/>
    <w:lvl w:ilvl="0" w:tplc="4ADC2F98">
      <w:start w:val="1"/>
      <w:numFmt w:val="decimal"/>
      <w:lvlText w:val="%1）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6">
    <w:nsid w:val="678D46C3"/>
    <w:multiLevelType w:val="hybridMultilevel"/>
    <w:tmpl w:val="9496BC98"/>
    <w:lvl w:ilvl="0" w:tplc="C01A5B80">
      <w:start w:val="1"/>
      <w:numFmt w:val="lowerLetter"/>
      <w:lvlText w:val="%1）"/>
      <w:lvlJc w:val="left"/>
      <w:pPr>
        <w:tabs>
          <w:tab w:val="num" w:pos="1200"/>
        </w:tabs>
        <w:ind w:left="1200" w:hanging="7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7">
    <w:nsid w:val="7A531EB9"/>
    <w:multiLevelType w:val="hybridMultilevel"/>
    <w:tmpl w:val="14D8F3BA"/>
    <w:lvl w:ilvl="0" w:tplc="C01A5B80">
      <w:start w:val="1"/>
      <w:numFmt w:val="lowerLetter"/>
      <w:lvlText w:val="%1）"/>
      <w:lvlJc w:val="left"/>
      <w:pPr>
        <w:tabs>
          <w:tab w:val="num" w:pos="1200"/>
        </w:tabs>
        <w:ind w:left="1200" w:hanging="7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5698"/>
    <w:rsid w:val="00240E67"/>
    <w:rsid w:val="00725698"/>
    <w:rsid w:val="008D7D00"/>
    <w:rsid w:val="00A36AB1"/>
    <w:rsid w:val="00A56C64"/>
    <w:rsid w:val="00D9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章节,1标题 1"/>
    <w:basedOn w:val="a"/>
    <w:next w:val="a0"/>
    <w:link w:val="1Char"/>
    <w:autoRedefine/>
    <w:qFormat/>
    <w:rsid w:val="00725698"/>
    <w:pPr>
      <w:numPr>
        <w:numId w:val="1"/>
      </w:numPr>
      <w:adjustRightInd w:val="0"/>
      <w:spacing w:beforeLines="50" w:line="360" w:lineRule="auto"/>
      <w:textAlignment w:val="baseline"/>
      <w:outlineLvl w:val="0"/>
    </w:pPr>
    <w:rPr>
      <w:rFonts w:ascii="Times New Roman" w:eastAsia="黑体" w:hAnsi="Times New Roman" w:cs="Times New Roman"/>
      <w:kern w:val="0"/>
      <w:sz w:val="24"/>
      <w:szCs w:val="20"/>
    </w:rPr>
  </w:style>
  <w:style w:type="paragraph" w:styleId="2">
    <w:name w:val="heading 2"/>
    <w:aliases w:val="第一层条"/>
    <w:basedOn w:val="a"/>
    <w:next w:val="a"/>
    <w:link w:val="2Char"/>
    <w:qFormat/>
    <w:rsid w:val="00725698"/>
    <w:pPr>
      <w:numPr>
        <w:ilvl w:val="1"/>
        <w:numId w:val="1"/>
      </w:numPr>
      <w:adjustRightInd w:val="0"/>
      <w:spacing w:line="300" w:lineRule="auto"/>
      <w:ind w:left="0"/>
      <w:textAlignment w:val="baseline"/>
      <w:outlineLvl w:val="1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3">
    <w:name w:val="heading 3"/>
    <w:aliases w:val="第二层条"/>
    <w:basedOn w:val="a"/>
    <w:next w:val="a0"/>
    <w:link w:val="3Char"/>
    <w:autoRedefine/>
    <w:qFormat/>
    <w:rsid w:val="00725698"/>
    <w:pPr>
      <w:numPr>
        <w:ilvl w:val="2"/>
        <w:numId w:val="1"/>
      </w:numPr>
      <w:adjustRightInd w:val="0"/>
      <w:spacing w:line="300" w:lineRule="auto"/>
      <w:textAlignment w:val="baseline"/>
      <w:outlineLvl w:val="2"/>
    </w:pPr>
    <w:rPr>
      <w:rFonts w:ascii="Times New Roman" w:eastAsia="宋体" w:hAnsi="Times New Roman" w:cs="Times New Roman"/>
      <w:color w:val="000000"/>
      <w:kern w:val="0"/>
      <w:sz w:val="24"/>
      <w:szCs w:val="20"/>
    </w:rPr>
  </w:style>
  <w:style w:type="paragraph" w:styleId="4">
    <w:name w:val="heading 4"/>
    <w:aliases w:val="第三层条"/>
    <w:basedOn w:val="a"/>
    <w:next w:val="a0"/>
    <w:link w:val="4Char"/>
    <w:autoRedefine/>
    <w:qFormat/>
    <w:rsid w:val="00725698"/>
    <w:pPr>
      <w:numPr>
        <w:ilvl w:val="3"/>
        <w:numId w:val="1"/>
      </w:numPr>
      <w:adjustRightInd w:val="0"/>
      <w:spacing w:line="300" w:lineRule="auto"/>
      <w:textAlignment w:val="baseline"/>
      <w:outlineLvl w:val="3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5">
    <w:name w:val="heading 5"/>
    <w:aliases w:val="第四层条"/>
    <w:basedOn w:val="a"/>
    <w:next w:val="a0"/>
    <w:link w:val="5Char"/>
    <w:autoRedefine/>
    <w:qFormat/>
    <w:rsid w:val="00725698"/>
    <w:pPr>
      <w:numPr>
        <w:ilvl w:val="4"/>
        <w:numId w:val="1"/>
      </w:numPr>
      <w:adjustRightInd w:val="0"/>
      <w:spacing w:line="300" w:lineRule="auto"/>
      <w:textAlignment w:val="baseline"/>
      <w:outlineLvl w:val="4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6">
    <w:name w:val="heading 6"/>
    <w:aliases w:val="第五层条"/>
    <w:basedOn w:val="a0"/>
    <w:next w:val="a0"/>
    <w:link w:val="6Char"/>
    <w:qFormat/>
    <w:rsid w:val="00725698"/>
    <w:pPr>
      <w:keepNext/>
      <w:keepLines/>
      <w:numPr>
        <w:ilvl w:val="5"/>
        <w:numId w:val="1"/>
      </w:numPr>
      <w:tabs>
        <w:tab w:val="clear" w:pos="1152"/>
        <w:tab w:val="num" w:pos="360"/>
        <w:tab w:val="left" w:pos="1701"/>
        <w:tab w:val="num" w:pos="2953"/>
      </w:tabs>
      <w:adjustRightInd w:val="0"/>
      <w:spacing w:line="360" w:lineRule="auto"/>
      <w:ind w:left="2953" w:hanging="420"/>
      <w:jc w:val="left"/>
      <w:textAlignment w:val="baseline"/>
      <w:outlineLvl w:val="5"/>
    </w:pPr>
    <w:rPr>
      <w:rFonts w:ascii="Arial" w:hAnsi="Arial"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7256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725698"/>
    <w:rPr>
      <w:sz w:val="18"/>
      <w:szCs w:val="18"/>
    </w:rPr>
  </w:style>
  <w:style w:type="paragraph" w:styleId="a5">
    <w:name w:val="footer"/>
    <w:basedOn w:val="a"/>
    <w:link w:val="Char0"/>
    <w:semiHidden/>
    <w:unhideWhenUsed/>
    <w:rsid w:val="007256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725698"/>
    <w:rPr>
      <w:sz w:val="18"/>
      <w:szCs w:val="18"/>
    </w:rPr>
  </w:style>
  <w:style w:type="character" w:customStyle="1" w:styleId="1Char">
    <w:name w:val="标题 1 Char"/>
    <w:aliases w:val="章节 Char,1标题 1 Char"/>
    <w:basedOn w:val="a1"/>
    <w:link w:val="1"/>
    <w:rsid w:val="00725698"/>
    <w:rPr>
      <w:rFonts w:ascii="Times New Roman" w:eastAsia="黑体" w:hAnsi="Times New Roman" w:cs="Times New Roman"/>
      <w:kern w:val="0"/>
      <w:sz w:val="24"/>
      <w:szCs w:val="20"/>
    </w:rPr>
  </w:style>
  <w:style w:type="character" w:customStyle="1" w:styleId="2Char">
    <w:name w:val="标题 2 Char"/>
    <w:aliases w:val="第一层条 Char"/>
    <w:basedOn w:val="a1"/>
    <w:link w:val="2"/>
    <w:rsid w:val="00725698"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3Char">
    <w:name w:val="标题 3 Char"/>
    <w:aliases w:val="第二层条 Char"/>
    <w:basedOn w:val="a1"/>
    <w:link w:val="3"/>
    <w:rsid w:val="00725698"/>
    <w:rPr>
      <w:rFonts w:ascii="Times New Roman" w:eastAsia="宋体" w:hAnsi="Times New Roman" w:cs="Times New Roman"/>
      <w:color w:val="000000"/>
      <w:kern w:val="0"/>
      <w:sz w:val="24"/>
      <w:szCs w:val="20"/>
    </w:rPr>
  </w:style>
  <w:style w:type="character" w:customStyle="1" w:styleId="4Char">
    <w:name w:val="标题 4 Char"/>
    <w:aliases w:val="第三层条 Char"/>
    <w:basedOn w:val="a1"/>
    <w:link w:val="4"/>
    <w:rsid w:val="00725698"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5Char">
    <w:name w:val="标题 5 Char"/>
    <w:aliases w:val="第四层条 Char"/>
    <w:basedOn w:val="a1"/>
    <w:link w:val="5"/>
    <w:rsid w:val="00725698"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6Char">
    <w:name w:val="标题 6 Char"/>
    <w:aliases w:val="第五层条 Char"/>
    <w:basedOn w:val="a1"/>
    <w:link w:val="6"/>
    <w:rsid w:val="00725698"/>
    <w:rPr>
      <w:rFonts w:ascii="Arial" w:eastAsia="宋体" w:hAnsi="Arial" w:cs="Times New Roman"/>
      <w:kern w:val="0"/>
      <w:sz w:val="24"/>
      <w:szCs w:val="20"/>
    </w:rPr>
  </w:style>
  <w:style w:type="paragraph" w:styleId="a0">
    <w:name w:val="Normal Indent"/>
    <w:aliases w:val="四号,ALT+Z,表正文,正文非缩进,正文1,标题4,表格,正文1 Char Char,特点,段1,。,正文aaa,正文不缩进,特点标题,正文题目,正文（首行缩进两字）,正文（首行缩进两字） Char1 Char,ALT+Z Char,表正文 Char,正文非缩进 Char,正文1 Char,标题4 Char,表格 Char,四号 Char,正文1 Char Char Char,特点 Char,段1 Char,。 Char,正文aaa Char,正文不缩进 Char,特点标题 Char"/>
    <w:basedOn w:val="a"/>
    <w:link w:val="Char1"/>
    <w:qFormat/>
    <w:rsid w:val="00725698"/>
    <w:pPr>
      <w:spacing w:line="300" w:lineRule="auto"/>
      <w:ind w:firstLine="420"/>
    </w:pPr>
    <w:rPr>
      <w:rFonts w:ascii="Times New Roman" w:eastAsia="宋体" w:hAnsi="Times New Roman" w:cs="Times New Roman"/>
      <w:kern w:val="24"/>
      <w:sz w:val="24"/>
      <w:szCs w:val="20"/>
    </w:rPr>
  </w:style>
  <w:style w:type="character" w:styleId="a6">
    <w:name w:val="page number"/>
    <w:basedOn w:val="a1"/>
    <w:semiHidden/>
    <w:rsid w:val="00725698"/>
  </w:style>
  <w:style w:type="character" w:customStyle="1" w:styleId="Char1">
    <w:name w:val="正文缩进 Char"/>
    <w:aliases w:val="四号 Char1,ALT+Z Char1,表正文 Char1,正文非缩进 Char1,正文1 Char1,标题4 Char1,表格 Char1,正文1 Char Char Char1,特点 Char1,段1 Char1,。 Char1,正文aaa Char1,正文不缩进 Char1,特点标题 Char1,正文题目 Char,正文（首行缩进两字） Char,正文（首行缩进两字） Char1 Char Char,ALT+Z Char Char,表正文 Char Char"/>
    <w:link w:val="a0"/>
    <w:rsid w:val="00725698"/>
    <w:rPr>
      <w:rFonts w:ascii="Times New Roman" w:eastAsia="宋体" w:hAnsi="Times New Roman" w:cs="Times New Roman"/>
      <w:kern w:val="24"/>
      <w:sz w:val="24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725698"/>
    <w:rPr>
      <w:sz w:val="18"/>
      <w:szCs w:val="18"/>
    </w:rPr>
  </w:style>
  <w:style w:type="character" w:customStyle="1" w:styleId="Char2">
    <w:name w:val="批注框文本 Char"/>
    <w:basedOn w:val="a1"/>
    <w:link w:val="a7"/>
    <w:uiPriority w:val="99"/>
    <w:semiHidden/>
    <w:rsid w:val="007256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</Words>
  <Characters>982</Characters>
  <Application>Microsoft Office Word</Application>
  <DocSecurity>0</DocSecurity>
  <Lines>8</Lines>
  <Paragraphs>2</Paragraphs>
  <ScaleCrop>false</ScaleCrop>
  <Company>iecas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iecas302</dc:creator>
  <cp:keywords/>
  <dc:description/>
  <cp:lastModifiedBy>yishi</cp:lastModifiedBy>
  <cp:revision>5</cp:revision>
  <dcterms:created xsi:type="dcterms:W3CDTF">2015-05-28T07:03:00Z</dcterms:created>
  <dcterms:modified xsi:type="dcterms:W3CDTF">2015-06-04T08:31:00Z</dcterms:modified>
</cp:coreProperties>
</file>