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C" w:rsidRPr="00D55A84" w:rsidRDefault="003E3EB1" w:rsidP="00D55A84">
      <w:pPr>
        <w:pStyle w:val="Y4"/>
      </w:pPr>
      <w:r>
        <w:rPr>
          <w:rFonts w:hint="eastAsia"/>
        </w:rPr>
        <w:t>上庄阵地中央空调系统维护保养</w:t>
      </w:r>
      <w:r w:rsidR="0069421F" w:rsidRPr="00D55A84">
        <w:rPr>
          <w:rFonts w:hint="eastAsia"/>
        </w:rPr>
        <w:t>采购</w:t>
      </w:r>
      <w:r w:rsidR="00D55A84">
        <w:rPr>
          <w:rFonts w:hint="eastAsia"/>
        </w:rPr>
        <w:t>要求</w:t>
      </w:r>
    </w:p>
    <w:p w:rsidR="006A00DE" w:rsidRDefault="006A00DE" w:rsidP="006A00DE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上庄阵地中央空调系统维护保养报价要求</w:t>
      </w:r>
      <w:r w:rsidRPr="00271282">
        <w:rPr>
          <w:rFonts w:ascii="Times New Roman" w:eastAsia="宋体" w:hAnsi="Times New Roman" w:hint="eastAsia"/>
          <w:kern w:val="2"/>
          <w:sz w:val="28"/>
          <w:szCs w:val="32"/>
        </w:rPr>
        <w:t>包含水源热泵机组及附属设备维保，</w:t>
      </w:r>
      <w:r w:rsidR="00271282" w:rsidRPr="00271282">
        <w:rPr>
          <w:rFonts w:ascii="Times New Roman" w:eastAsia="宋体" w:hAnsi="Times New Roman" w:hint="eastAsia"/>
          <w:kern w:val="2"/>
          <w:sz w:val="28"/>
          <w:szCs w:val="32"/>
        </w:rPr>
        <w:t>包括</w:t>
      </w:r>
      <w:proofErr w:type="gramStart"/>
      <w:r w:rsidR="00271282" w:rsidRPr="00271282">
        <w:rPr>
          <w:rFonts w:ascii="Times New Roman" w:eastAsia="宋体" w:hAnsi="Times New Roman" w:hint="eastAsia"/>
          <w:kern w:val="2"/>
          <w:sz w:val="28"/>
          <w:szCs w:val="32"/>
        </w:rPr>
        <w:t>维保内容</w:t>
      </w:r>
      <w:proofErr w:type="gramEnd"/>
      <w:r w:rsidR="00271282" w:rsidRPr="00271282">
        <w:rPr>
          <w:rFonts w:ascii="Times New Roman" w:eastAsia="宋体" w:hAnsi="Times New Roman" w:hint="eastAsia"/>
          <w:kern w:val="2"/>
          <w:sz w:val="28"/>
          <w:szCs w:val="32"/>
        </w:rPr>
        <w:t>中所有</w:t>
      </w:r>
      <w:r w:rsidRPr="00271282">
        <w:rPr>
          <w:rFonts w:ascii="Times New Roman" w:eastAsia="宋体" w:hAnsi="Times New Roman" w:hint="eastAsia"/>
          <w:kern w:val="2"/>
          <w:sz w:val="28"/>
          <w:szCs w:val="32"/>
        </w:rPr>
        <w:t>项目的全部报价，</w:t>
      </w:r>
      <w:proofErr w:type="gramStart"/>
      <w:r>
        <w:rPr>
          <w:rFonts w:ascii="Times New Roman" w:eastAsia="宋体" w:hAnsi="Times New Roman" w:hint="eastAsia"/>
          <w:kern w:val="2"/>
          <w:sz w:val="28"/>
          <w:szCs w:val="32"/>
        </w:rPr>
        <w:t>不</w:t>
      </w:r>
      <w:proofErr w:type="gramEnd"/>
      <w:r>
        <w:rPr>
          <w:rFonts w:ascii="Times New Roman" w:eastAsia="宋体" w:hAnsi="Times New Roman" w:hint="eastAsia"/>
          <w:kern w:val="2"/>
          <w:sz w:val="28"/>
          <w:szCs w:val="32"/>
        </w:rPr>
        <w:t>另行产生任何费用。</w:t>
      </w:r>
    </w:p>
    <w:p w:rsidR="006A00DE" w:rsidRPr="007F6F8C" w:rsidRDefault="00C2004B" w:rsidP="00DC2535">
      <w:pPr>
        <w:pStyle w:val="MMTopic1"/>
        <w:keepLines w:val="0"/>
        <w:numPr>
          <w:ilvl w:val="0"/>
          <w:numId w:val="35"/>
        </w:numPr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proofErr w:type="gramStart"/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维保</w:t>
      </w:r>
      <w:r w:rsidR="006A00DE" w:rsidRPr="007F6F8C">
        <w:rPr>
          <w:rFonts w:ascii="Times New Roman" w:eastAsia="宋体" w:hAnsi="Times New Roman" w:hint="eastAsia"/>
          <w:kern w:val="0"/>
          <w:sz w:val="28"/>
          <w:szCs w:val="32"/>
        </w:rPr>
        <w:t>项目</w:t>
      </w:r>
      <w:proofErr w:type="gramEnd"/>
    </w:p>
    <w:p w:rsidR="00DC2535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1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二台水源热泵机组年度维修服务；</w:t>
      </w:r>
    </w:p>
    <w:p w:rsidR="006A00DE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2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proofErr w:type="gramStart"/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冷站辅助</w:t>
      </w:r>
      <w:proofErr w:type="gramEnd"/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设备维护服务（水泵、冷却塔、</w:t>
      </w:r>
      <w:proofErr w:type="gramStart"/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板换等</w:t>
      </w:r>
      <w:proofErr w:type="gramEnd"/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维保）；</w:t>
      </w:r>
    </w:p>
    <w:p w:rsidR="006A00DE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3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6A00DE" w:rsidRPr="007F6F8C">
        <w:rPr>
          <w:rFonts w:ascii="Times New Roman" w:eastAsia="宋体" w:hAnsi="Times New Roman" w:hint="eastAsia"/>
          <w:kern w:val="0"/>
          <w:sz w:val="28"/>
          <w:szCs w:val="32"/>
        </w:rPr>
        <w:t>水井清洗维护</w:t>
      </w:r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；</w:t>
      </w:r>
    </w:p>
    <w:p w:rsidR="006A00DE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4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6A00DE" w:rsidRPr="007F6F8C">
        <w:rPr>
          <w:rFonts w:ascii="Times New Roman" w:eastAsia="宋体" w:hAnsi="Times New Roman" w:hint="eastAsia"/>
          <w:kern w:val="0"/>
          <w:sz w:val="28"/>
          <w:szCs w:val="32"/>
        </w:rPr>
        <w:t>空调末端维保、管网系统；</w:t>
      </w:r>
    </w:p>
    <w:p w:rsidR="006A00DE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5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6A00DE" w:rsidRPr="007F6F8C">
        <w:rPr>
          <w:rFonts w:ascii="Times New Roman" w:eastAsia="宋体" w:hAnsi="Times New Roman" w:hint="eastAsia"/>
          <w:kern w:val="0"/>
          <w:sz w:val="28"/>
          <w:szCs w:val="32"/>
        </w:rPr>
        <w:t>机房配电维保</w:t>
      </w:r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；</w:t>
      </w:r>
    </w:p>
    <w:p w:rsidR="006A00DE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6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6A00DE" w:rsidRPr="007F6F8C">
        <w:rPr>
          <w:rFonts w:ascii="Times New Roman" w:eastAsia="宋体" w:hAnsi="Times New Roman" w:hint="eastAsia"/>
          <w:kern w:val="0"/>
          <w:sz w:val="28"/>
          <w:szCs w:val="32"/>
        </w:rPr>
        <w:t>空调网络控制系统</w:t>
      </w:r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；</w:t>
      </w:r>
    </w:p>
    <w:p w:rsidR="006A00DE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7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6A00DE" w:rsidRPr="007F6F8C">
        <w:rPr>
          <w:rFonts w:ascii="Times New Roman" w:eastAsia="宋体" w:hAnsi="Times New Roman" w:hint="eastAsia"/>
          <w:kern w:val="0"/>
          <w:sz w:val="28"/>
          <w:szCs w:val="32"/>
        </w:rPr>
        <w:t>空调系统及配电控制系统的冬夏季运行管理。</w:t>
      </w:r>
    </w:p>
    <w:p w:rsidR="00BA067D" w:rsidRPr="007F6F8C" w:rsidRDefault="00C2004B" w:rsidP="00DC2535">
      <w:pPr>
        <w:pStyle w:val="MMTopic1"/>
        <w:keepLines w:val="0"/>
        <w:numPr>
          <w:ilvl w:val="0"/>
          <w:numId w:val="36"/>
        </w:numPr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proofErr w:type="gramStart"/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维保</w:t>
      </w:r>
      <w:r w:rsidR="00BA067D" w:rsidRPr="007F6F8C">
        <w:rPr>
          <w:rFonts w:ascii="Times New Roman" w:eastAsia="宋体" w:hAnsi="Times New Roman" w:hint="eastAsia"/>
          <w:kern w:val="0"/>
          <w:sz w:val="28"/>
          <w:szCs w:val="32"/>
        </w:rPr>
        <w:t>内容</w:t>
      </w:r>
      <w:proofErr w:type="gramEnd"/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1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机组维护保养</w:t>
      </w:r>
    </w:p>
    <w:p w:rsidR="005C5658" w:rsidRPr="005C5658" w:rsidRDefault="00B473E2" w:rsidP="00B473E2">
      <w:pPr>
        <w:pStyle w:val="MMTopic1"/>
        <w:keepLines w:val="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    </w:t>
      </w:r>
      <w:r w:rsid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="00733F27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机组开机维护：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①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对机组进行气密性检查；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②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干燥过滤芯更换；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③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冷凝器清洗；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④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电器线路检查；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⑤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控制系统检查及清灰；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⑥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机组传感器和仪表校核；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lastRenderedPageBreak/>
        <w:t>⑦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检查冷冻</w:t>
      </w:r>
      <w:proofErr w:type="gramStart"/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油是否</w:t>
      </w:r>
      <w:proofErr w:type="gramEnd"/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符合标准，如缺少冷冻油，添加冷冻油</w:t>
      </w:r>
      <w:r w:rsidR="00C2004B" w:rsidRPr="005C5658">
        <w:rPr>
          <w:rFonts w:ascii="Times New Roman" w:eastAsia="宋体" w:hAnsi="Times New Roman" w:hint="eastAsia"/>
          <w:kern w:val="2"/>
          <w:sz w:val="28"/>
          <w:szCs w:val="32"/>
        </w:rPr>
        <w:t>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⑧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检测是否缺少制冷剂，添加制冷剂；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⑨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更换易损垫圈、配件；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⑩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开机调试运行。</w:t>
      </w:r>
    </w:p>
    <w:p w:rsidR="00BA067D" w:rsidRPr="005C5658" w:rsidRDefault="00B473E2" w:rsidP="00102C0A">
      <w:pPr>
        <w:pStyle w:val="MMTopic1"/>
        <w:keepLines w:val="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    </w:t>
      </w:r>
      <w:r w:rsid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="00733F27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机组停机维保：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①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机组停用后，对机组进行检测，对有问题的部分提交解决方案，机组进行停机状态；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②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切断机组电源，并对机组控制系统和电器元件的维护保养；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③</w:t>
      </w:r>
      <w:proofErr w:type="gramStart"/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泄掉冷却塔</w:t>
      </w:r>
      <w:proofErr w:type="gramEnd"/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中的水；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宋体" w:eastAsia="宋体" w:hAnsi="宋体" w:hint="eastAsia"/>
          <w:kern w:val="2"/>
          <w:sz w:val="28"/>
          <w:szCs w:val="32"/>
        </w:rPr>
        <w:t>④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对机组水</w:t>
      </w:r>
      <w:bookmarkStart w:id="0" w:name="_GoBack"/>
      <w:bookmarkEnd w:id="0"/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路系统部分进行防冻措施。</w:t>
      </w:r>
    </w:p>
    <w:p w:rsidR="00BA067D" w:rsidRPr="005C5658" w:rsidRDefault="00733F27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2"/>
          <w:sz w:val="28"/>
          <w:szCs w:val="32"/>
        </w:rPr>
        <w:t>机组更换冷冻油、油过滤器及补氟：</w:t>
      </w:r>
    </w:p>
    <w:p w:rsidR="00BA067D" w:rsidRPr="005C5658" w:rsidRDefault="00BA067D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205A48">
        <w:rPr>
          <w:rFonts w:ascii="Times New Roman" w:eastAsia="宋体" w:hAnsi="Times New Roman" w:hint="eastAsia"/>
          <w:kern w:val="2"/>
          <w:sz w:val="28"/>
          <w:szCs w:val="32"/>
        </w:rPr>
        <w:t>每年更换二个制冷循环的冷冻油和油过滤器</w:t>
      </w:r>
      <w:r w:rsidR="00205A48" w:rsidRPr="00205A48">
        <w:rPr>
          <w:rFonts w:ascii="Times New Roman" w:eastAsia="宋体" w:hAnsi="Times New Roman" w:hint="eastAsia"/>
          <w:kern w:val="2"/>
          <w:sz w:val="28"/>
          <w:szCs w:val="32"/>
        </w:rPr>
        <w:t>并补氟</w:t>
      </w:r>
      <w:r w:rsidRPr="00205A48">
        <w:rPr>
          <w:rFonts w:ascii="Times New Roman" w:eastAsia="宋体" w:hAnsi="Times New Roman" w:hint="eastAsia"/>
          <w:kern w:val="2"/>
          <w:sz w:val="28"/>
          <w:szCs w:val="32"/>
        </w:rPr>
        <w:t>，并确保两台机组的冷冻油和油过滤器均符合标准，不影响机组正常运行</w:t>
      </w:r>
      <w:r w:rsidR="00C2004B" w:rsidRPr="00205A48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2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proofErr w:type="gramStart"/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冷站辅助</w:t>
      </w:r>
      <w:proofErr w:type="gramEnd"/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设备维保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板式换热器维护保养：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①</w:t>
      </w:r>
      <w:proofErr w:type="gramStart"/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对板换弹性</w:t>
      </w:r>
      <w:proofErr w:type="gramEnd"/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密封</w:t>
      </w:r>
      <w:proofErr w:type="gramStart"/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垫进行</w:t>
      </w:r>
      <w:proofErr w:type="gramEnd"/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气密性检查；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②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定期检测并根据检测结果进行</w:t>
      </w:r>
      <w:r w:rsidR="00C2004B" w:rsidRPr="00733F27">
        <w:rPr>
          <w:rFonts w:ascii="Times New Roman" w:eastAsia="宋体" w:hAnsi="Times New Roman" w:hint="eastAsia"/>
          <w:kern w:val="2"/>
          <w:sz w:val="28"/>
          <w:szCs w:val="32"/>
        </w:rPr>
        <w:t>相应的清洗除垢，并更换橡胶垫等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冷却塔维护保养：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①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检查冷却塔电机及电控柜，并进行保养；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②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检查冷却塔皮带传动，若需要可更换皮带，保障风扇运行良好。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水泵维护保养：</w:t>
      </w:r>
    </w:p>
    <w:p w:rsidR="00BA067D" w:rsidRPr="00733F27" w:rsidRDefault="00BA067D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对冷却水、冷冻水、补水水泵进行电机绝缘检查、电控系统维护检查。确保其状态良好，运行正常可控。</w:t>
      </w:r>
    </w:p>
    <w:p w:rsidR="00BA067D" w:rsidRPr="00733F27" w:rsidRDefault="00BA067D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对所有水泵轴</w:t>
      </w:r>
      <w:proofErr w:type="gramStart"/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封进行</w:t>
      </w:r>
      <w:proofErr w:type="gramEnd"/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运行泄露检查。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电加热器维护保养：</w:t>
      </w:r>
    </w:p>
    <w:p w:rsidR="00BA067D" w:rsidRPr="00733F27" w:rsidRDefault="00BA067D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定期对电加热器进行仪表测试检测（绝缘性检查、空开、保险、线路维护检查）确保其状态良好，运行正常可控。</w:t>
      </w:r>
    </w:p>
    <w:p w:rsidR="00BA067D" w:rsidRPr="00733F27" w:rsidRDefault="00BA067D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定期检测电加热器的各项运行参数，根据实际情况进行相应的清洗除垢等保养。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5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机房其他附属设备维保：</w:t>
      </w:r>
    </w:p>
    <w:p w:rsidR="00BA067D" w:rsidRPr="00733F27" w:rsidRDefault="00BA067D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分水器、集水器检查；定压补水装置检查；软水箱及软水器检查；电子水处理设备检查，确保设备安全有效运行。</w:t>
      </w:r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3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空调末端设备维保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新风机组维护保养：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①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对空调机组新风、回风口、风道进行检查，确保回风、新风畅通。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②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对空调机组的过滤段、消音段进行检查，确保过滤、消音效果。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③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对空调机组的</w:t>
      </w:r>
      <w:proofErr w:type="gramStart"/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表冷器</w:t>
      </w:r>
      <w:proofErr w:type="gramEnd"/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进行检查，避免脏堵。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④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对空调机组的风机进行检查，检查电机及电气控制、皮带、轴承。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⑤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对新风阀、回风阀执行器进行检查，保证其动作正常，开度和实际相符。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风机盘管维护保养：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①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检查风机盘管温控器是否正常。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②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检查风机盘管集水盘是否正常。</w:t>
      </w:r>
    </w:p>
    <w:p w:rsidR="00BA067D" w:rsidRPr="00733F27" w:rsidRDefault="00733F27" w:rsidP="00733F2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3F27">
        <w:rPr>
          <w:rFonts w:ascii="Times New Roman" w:eastAsia="宋体" w:hAnsi="Times New Roman" w:hint="eastAsia"/>
          <w:kern w:val="2"/>
          <w:sz w:val="28"/>
          <w:szCs w:val="32"/>
        </w:rPr>
        <w:t>③</w:t>
      </w:r>
      <w:r w:rsidR="00BA067D" w:rsidRPr="00733F27">
        <w:rPr>
          <w:rFonts w:ascii="Times New Roman" w:eastAsia="宋体" w:hAnsi="Times New Roman" w:hint="eastAsia"/>
          <w:kern w:val="2"/>
          <w:sz w:val="28"/>
          <w:szCs w:val="32"/>
        </w:rPr>
        <w:t>检查风机盘管阀门是否漏水。</w:t>
      </w:r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4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空调管道系统维保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管路阀门检查维护：检查阀门外观、手柄、盘根水封；</w:t>
      </w:r>
      <w:proofErr w:type="gramStart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检查阀前过滤器</w:t>
      </w:r>
      <w:proofErr w:type="gramEnd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；检测压力表。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管路保温检查维护：检查管路保温是否良好。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各个空调设备匹配及联合运行，各种阀门测试维护保养。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系统调试及冬夏切换。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5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楼内的水系统管路检查、清理，确保风盘等末端设备管路畅通。</w:t>
      </w:r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5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空调配电维护保养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proofErr w:type="gramStart"/>
      <w:r w:rsidR="00C2004B" w:rsidRPr="00B473E2">
        <w:rPr>
          <w:rFonts w:ascii="Times New Roman" w:eastAsia="宋体" w:hAnsi="Times New Roman" w:hint="eastAsia"/>
          <w:kern w:val="2"/>
          <w:sz w:val="28"/>
          <w:szCs w:val="32"/>
        </w:rPr>
        <w:t>维保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内容</w:t>
      </w:r>
      <w:proofErr w:type="gramEnd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：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①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水源热泵机组配电柜维护保养。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②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电加热配电柜维护保养。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③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水泵配电柜维护保养，变频器检查保养。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④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潜水泵配电柜维护保养。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具体措施：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①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检查所有动力电缆，控制电线是否全部连接到位。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②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用万用表对所有电器线路仔细检查，确保无接线错误。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③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用兆欧表测量，确保无外壳短路。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④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检查接地线是否已正确安装到位。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⑤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检查所有接线端子是否已完全紧固。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⑥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检查和测试所有运行控制和安全控制功能。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⑦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检查接触器或建议更换，</w:t>
      </w:r>
      <w:proofErr w:type="gramStart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热保护</w:t>
      </w:r>
      <w:proofErr w:type="gramEnd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是否正常。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⑧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检查所有电器线路和接线端有无脱落及破损，拧紧或建议更换。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⑨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检查各状态指示灯。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⑩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检查各设定值是否正常，并调准。</w:t>
      </w:r>
    </w:p>
    <w:p w:rsidR="00BA067D" w:rsidRPr="00B473E2" w:rsidRDefault="00733F27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⑪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检查各切换开关，有必要时建议更换。</w:t>
      </w:r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6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空调自控—网络中央空调控管系统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BCNS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维护保养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对空调系统各个设备的控制回路的电控回路统进行检测，二台开利机组联网通讯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对网络控制系统各个</w:t>
      </w:r>
      <w:proofErr w:type="spellStart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nDDC</w:t>
      </w:r>
      <w:proofErr w:type="spellEnd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进行检测、校准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对网络控制系统整个网络通讯进行检测、校准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对网络节能控管系统服务器进行检测及数据处理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5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对网络控制系统各个温度传感器进行检测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6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对网络控制系统各个执行部件进行检测、校准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7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对网络摄像头进行检查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8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保障管控系统各种功能正常使用，实现网络控制，以及防冻、报警、监测与记录保存等功能完好</w:t>
      </w:r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7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定期洗井维保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水源热泵洗井维护：</w:t>
      </w:r>
    </w:p>
    <w:p w:rsidR="00BA067D" w:rsidRPr="00B473E2" w:rsidRDefault="00BA067D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供水、回水井清洗水井并对水泵电机、导线进行绝缘测试，电控系统维</w:t>
      </w:r>
      <w:r w:rsidR="00C2004B" w:rsidRPr="00B473E2">
        <w:rPr>
          <w:rFonts w:ascii="Times New Roman" w:eastAsia="宋体" w:hAnsi="Times New Roman" w:hint="eastAsia"/>
          <w:kern w:val="2"/>
          <w:sz w:val="28"/>
          <w:szCs w:val="32"/>
        </w:rPr>
        <w:t>护，检查泵管、胶垫、螺丝等有无破损，如需维修水泵与叶轮及时通知我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方更换与维修。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水源热泵洗井：</w:t>
      </w:r>
    </w:p>
    <w:p w:rsidR="00BA067D" w:rsidRPr="00B473E2" w:rsidRDefault="00BA067D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由于在运行过程中，四口水井定期（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年）需要清洗一</w:t>
      </w:r>
      <w:r w:rsidR="00257E50">
        <w:rPr>
          <w:rFonts w:ascii="Times New Roman" w:eastAsia="宋体" w:hAnsi="Times New Roman" w:hint="eastAsia"/>
          <w:kern w:val="2"/>
          <w:sz w:val="28"/>
          <w:szCs w:val="32"/>
        </w:rPr>
        <w:t>次，根据实际检测情况，每年清洗两口井，保证井水系统的正常和通畅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负责每年清洗二口水源热</w:t>
      </w:r>
      <w:r w:rsidR="00C2004B" w:rsidRPr="00B473E2">
        <w:rPr>
          <w:rFonts w:ascii="Times New Roman" w:eastAsia="宋体" w:hAnsi="Times New Roman" w:hint="eastAsia"/>
          <w:kern w:val="2"/>
          <w:sz w:val="28"/>
          <w:szCs w:val="32"/>
        </w:rPr>
        <w:t>泵井，确保水井清洗后抽水、回灌顺畅，鉴于水源热泵井的重要性，需要加强水井的检查，如因清洗水井发生的质量问题，导致水井出现异常，</w:t>
      </w:r>
      <w:proofErr w:type="gramStart"/>
      <w:r w:rsidR="008D03E9" w:rsidRPr="00B473E2">
        <w:rPr>
          <w:rFonts w:ascii="Times New Roman" w:eastAsia="宋体" w:hAnsi="Times New Roman" w:hint="eastAsia"/>
          <w:kern w:val="2"/>
          <w:sz w:val="28"/>
          <w:szCs w:val="32"/>
        </w:rPr>
        <w:t>维保方</w:t>
      </w:r>
      <w:proofErr w:type="gramEnd"/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应负责处理，不再</w:t>
      </w:r>
      <w:r w:rsidR="008D03E9" w:rsidRPr="00B473E2">
        <w:rPr>
          <w:rFonts w:ascii="Times New Roman" w:eastAsia="宋体" w:hAnsi="Times New Roman" w:hint="eastAsia"/>
          <w:kern w:val="2"/>
          <w:sz w:val="28"/>
          <w:szCs w:val="32"/>
        </w:rPr>
        <w:t>另行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收取任何费用。</w:t>
      </w:r>
    </w:p>
    <w:p w:rsidR="00BA067D" w:rsidRPr="005C5658" w:rsidRDefault="00DC2535" w:rsidP="005C565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8</w:t>
      </w:r>
      <w:r w:rsidRPr="005C5658"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BA067D" w:rsidRPr="005C5658">
        <w:rPr>
          <w:rFonts w:ascii="Times New Roman" w:eastAsia="宋体" w:hAnsi="Times New Roman" w:hint="eastAsia"/>
          <w:kern w:val="0"/>
          <w:sz w:val="28"/>
          <w:szCs w:val="32"/>
        </w:rPr>
        <w:t>冬夏季水源热泵运行期间定期巡检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制定空调设备及系统运行巡检计划，运行管理策略。</w:t>
      </w:r>
    </w:p>
    <w:p w:rsidR="00BA067D" w:rsidRPr="00B473E2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每周进行一次制冷站设备巡检或空调网络控制系统巡检，及时发现异常现象并处理。</w:t>
      </w:r>
    </w:p>
    <w:p w:rsidR="00BA067D" w:rsidRDefault="00B473E2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 w:hint="eastAsia"/>
          <w:kern w:val="2"/>
          <w:sz w:val="28"/>
          <w:szCs w:val="32"/>
        </w:rPr>
      </w:pP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Pr="00B473E2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BA067D" w:rsidRPr="00B473E2">
        <w:rPr>
          <w:rFonts w:ascii="Times New Roman" w:eastAsia="宋体" w:hAnsi="Times New Roman" w:hint="eastAsia"/>
          <w:kern w:val="2"/>
          <w:sz w:val="28"/>
          <w:szCs w:val="32"/>
        </w:rPr>
        <w:t>巡检时记录开利机组运行参数。</w:t>
      </w:r>
    </w:p>
    <w:p w:rsidR="003B042E" w:rsidRDefault="003B042E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 w:hint="eastAsia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9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）维保</w:t>
      </w:r>
      <w:r w:rsidR="007F732B">
        <w:rPr>
          <w:rFonts w:ascii="Times New Roman" w:eastAsia="宋体" w:hAnsi="Times New Roman" w:hint="eastAsia"/>
          <w:kern w:val="2"/>
          <w:sz w:val="28"/>
          <w:szCs w:val="32"/>
        </w:rPr>
        <w:t>常规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耗材</w:t>
      </w:r>
    </w:p>
    <w:p w:rsidR="003B042E" w:rsidRDefault="003B042E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 w:hint="eastAsia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）油过滤器型号</w:t>
      </w: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30GX417133 </w:t>
      </w:r>
    </w:p>
    <w:p w:rsidR="003B042E" w:rsidRDefault="003B042E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 w:hint="eastAsia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="007F732B">
        <w:rPr>
          <w:rFonts w:ascii="Times New Roman" w:eastAsia="宋体" w:hAnsi="Times New Roman" w:hint="eastAsia"/>
          <w:kern w:val="2"/>
          <w:sz w:val="28"/>
          <w:szCs w:val="32"/>
        </w:rPr>
        <w:t>）冷冻油型号</w:t>
      </w:r>
      <w:r w:rsidR="007F732B">
        <w:rPr>
          <w:rFonts w:ascii="Times New Roman" w:eastAsia="宋体" w:hAnsi="Times New Roman" w:hint="eastAsia"/>
          <w:kern w:val="2"/>
          <w:sz w:val="28"/>
          <w:szCs w:val="32"/>
        </w:rPr>
        <w:t xml:space="preserve"> PP47-32  (</w:t>
      </w:r>
      <w:r w:rsidR="007F732B">
        <w:rPr>
          <w:rFonts w:ascii="Times New Roman" w:eastAsia="宋体" w:hAnsi="Times New Roman" w:hint="eastAsia"/>
          <w:kern w:val="2"/>
          <w:sz w:val="28"/>
          <w:szCs w:val="32"/>
        </w:rPr>
        <w:t>需出具开利公司原厂证明</w:t>
      </w:r>
      <w:r w:rsidR="007F732B">
        <w:rPr>
          <w:rFonts w:ascii="Times New Roman" w:eastAsia="宋体" w:hAnsi="Times New Roman" w:hint="eastAsia"/>
          <w:kern w:val="2"/>
          <w:sz w:val="28"/>
          <w:szCs w:val="32"/>
        </w:rPr>
        <w:t>)</w:t>
      </w:r>
    </w:p>
    <w:p w:rsidR="007F732B" w:rsidRDefault="007F732B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 w:hint="eastAsia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）制冷剂型号</w:t>
      </w: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 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杜邦</w:t>
      </w: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R134a </w:t>
      </w:r>
    </w:p>
    <w:p w:rsidR="007F732B" w:rsidRPr="00B473E2" w:rsidRDefault="007F732B" w:rsidP="00B473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C3570F">
        <w:rPr>
          <w:rFonts w:ascii="Times New Roman" w:eastAsia="宋体" w:hAnsi="Times New Roman" w:hint="eastAsia"/>
          <w:kern w:val="2"/>
          <w:sz w:val="28"/>
          <w:szCs w:val="32"/>
        </w:rPr>
        <w:t>产品质量：需保证</w:t>
      </w:r>
      <w:r w:rsidR="00640EB4">
        <w:rPr>
          <w:rFonts w:ascii="Times New Roman" w:eastAsia="宋体" w:hAnsi="Times New Roman" w:hint="eastAsia"/>
          <w:kern w:val="2"/>
          <w:sz w:val="28"/>
          <w:szCs w:val="32"/>
        </w:rPr>
        <w:t>所供产品适用于</w:t>
      </w:r>
      <w:proofErr w:type="gramStart"/>
      <w:r w:rsidR="00640EB4">
        <w:rPr>
          <w:rFonts w:ascii="Times New Roman" w:eastAsia="宋体" w:hAnsi="Times New Roman" w:hint="eastAsia"/>
          <w:kern w:val="2"/>
          <w:sz w:val="28"/>
          <w:szCs w:val="32"/>
        </w:rPr>
        <w:t>开利</w:t>
      </w:r>
      <w:r w:rsidR="00714821">
        <w:rPr>
          <w:rFonts w:ascii="Times New Roman" w:eastAsia="宋体" w:hAnsi="Times New Roman" w:hint="eastAsia"/>
          <w:kern w:val="2"/>
          <w:sz w:val="28"/>
          <w:szCs w:val="32"/>
        </w:rPr>
        <w:t>冷机</w:t>
      </w:r>
      <w:proofErr w:type="gramEnd"/>
      <w:r w:rsidR="00714821">
        <w:rPr>
          <w:rFonts w:ascii="Times New Roman" w:eastAsia="宋体" w:hAnsi="Times New Roman" w:hint="eastAsia"/>
          <w:kern w:val="2"/>
          <w:sz w:val="28"/>
          <w:szCs w:val="32"/>
        </w:rPr>
        <w:t>30HXC200A-HP2</w:t>
      </w:r>
      <w:r w:rsidR="00714821">
        <w:rPr>
          <w:rFonts w:ascii="Times New Roman" w:eastAsia="宋体" w:hAnsi="Times New Roman" w:hint="eastAsia"/>
          <w:kern w:val="2"/>
          <w:sz w:val="28"/>
          <w:szCs w:val="32"/>
        </w:rPr>
        <w:t>，如出现问题，由维保</w:t>
      </w:r>
      <w:r w:rsidR="00E65E7D">
        <w:rPr>
          <w:rFonts w:ascii="Times New Roman" w:eastAsia="宋体" w:hAnsi="Times New Roman" w:hint="eastAsia"/>
          <w:kern w:val="2"/>
          <w:sz w:val="28"/>
          <w:szCs w:val="32"/>
        </w:rPr>
        <w:t>方</w:t>
      </w:r>
      <w:r w:rsidR="00714821">
        <w:rPr>
          <w:rFonts w:ascii="Times New Roman" w:eastAsia="宋体" w:hAnsi="Times New Roman" w:hint="eastAsia"/>
          <w:kern w:val="2"/>
          <w:sz w:val="28"/>
          <w:szCs w:val="32"/>
        </w:rPr>
        <w:t>负责承担。</w:t>
      </w:r>
    </w:p>
    <w:p w:rsidR="009A05B3" w:rsidRPr="007F6F8C" w:rsidRDefault="009A05B3" w:rsidP="00DC2535">
      <w:pPr>
        <w:pStyle w:val="MMTopic1"/>
        <w:keepLines w:val="0"/>
        <w:numPr>
          <w:ilvl w:val="0"/>
          <w:numId w:val="37"/>
        </w:numPr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维保工作的确认和验收</w:t>
      </w:r>
    </w:p>
    <w:p w:rsidR="009A05B3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lastRenderedPageBreak/>
        <w:t>1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单项验收：办理服务对象的维护、检修、零件更换或系统修缮等单项服务工作质量均需我方进行书面确认。</w:t>
      </w:r>
    </w:p>
    <w:p w:rsidR="00BA067D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2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阶段验收：春、秋换季保养结束后一周内，办理换季保养工作的验收单；夏冬季供冷期结束后一周内，办理换季保养工作的验收单。</w:t>
      </w:r>
    </w:p>
    <w:p w:rsidR="009A05B3" w:rsidRPr="007F6F8C" w:rsidRDefault="009A05B3" w:rsidP="00DC2535">
      <w:pPr>
        <w:pStyle w:val="MMTopic1"/>
        <w:keepLines w:val="0"/>
        <w:numPr>
          <w:ilvl w:val="0"/>
          <w:numId w:val="37"/>
        </w:numPr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维保要求</w:t>
      </w:r>
    </w:p>
    <w:p w:rsidR="009A05B3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1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保障服务设备的安全可靠、正常平稳的运行。</w:t>
      </w:r>
    </w:p>
    <w:p w:rsidR="009A05B3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2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在服务设备运行期间，根据我方要求提供电话咨询，进行巡视检查工作。</w:t>
      </w:r>
    </w:p>
    <w:p w:rsidR="009A05B3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3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负责提供与服务工作相关的技术文件、管理规程及工作单据。</w:t>
      </w:r>
    </w:p>
    <w:p w:rsidR="009A05B3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4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服务对象进行维护、检修、零件更换或系统修缮时，均需提前向我方申报，得到认可后实施。</w:t>
      </w:r>
    </w:p>
    <w:p w:rsidR="00545141" w:rsidRPr="007F6F8C" w:rsidRDefault="00DC2535" w:rsidP="00DC2535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>
        <w:rPr>
          <w:rFonts w:ascii="Times New Roman" w:eastAsia="宋体" w:hAnsi="Times New Roman" w:hint="eastAsia"/>
          <w:kern w:val="0"/>
          <w:sz w:val="28"/>
          <w:szCs w:val="32"/>
        </w:rPr>
        <w:t>5</w:t>
      </w:r>
      <w:r>
        <w:rPr>
          <w:rFonts w:ascii="Times New Roman" w:eastAsia="宋体" w:hAnsi="Times New Roman" w:hint="eastAsia"/>
          <w:kern w:val="0"/>
          <w:sz w:val="28"/>
          <w:szCs w:val="32"/>
        </w:rPr>
        <w:t>）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接到我方有关于水源热泵空调系统相关设备发生故障的通知后，四小时内及时</w:t>
      </w:r>
      <w:r w:rsidR="001D7697">
        <w:rPr>
          <w:rFonts w:ascii="Times New Roman" w:eastAsia="宋体" w:hAnsi="Times New Roman" w:hint="eastAsia"/>
          <w:kern w:val="0"/>
          <w:sz w:val="28"/>
          <w:szCs w:val="32"/>
        </w:rPr>
        <w:t>响应</w:t>
      </w:r>
      <w:r w:rsidR="009A05B3" w:rsidRPr="007F6F8C">
        <w:rPr>
          <w:rFonts w:ascii="Times New Roman" w:eastAsia="宋体" w:hAnsi="Times New Roman" w:hint="eastAsia"/>
          <w:kern w:val="0"/>
          <w:sz w:val="28"/>
          <w:szCs w:val="32"/>
        </w:rPr>
        <w:t>，对于用户不能自行解决的运行问题，组织有关维修技术人员到达现场进行抢修。如由维保方技术人员产生的责任，由维保方承担。</w:t>
      </w:r>
    </w:p>
    <w:p w:rsidR="00545141" w:rsidRPr="007F6F8C" w:rsidRDefault="00545141" w:rsidP="00DC2535">
      <w:pPr>
        <w:pStyle w:val="MMTopic1"/>
        <w:keepLines w:val="0"/>
        <w:numPr>
          <w:ilvl w:val="0"/>
          <w:numId w:val="37"/>
        </w:numPr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维保</w:t>
      </w:r>
      <w:r w:rsidR="00271282" w:rsidRPr="007F6F8C">
        <w:rPr>
          <w:rFonts w:ascii="Times New Roman" w:eastAsia="宋体" w:hAnsi="Times New Roman" w:hint="eastAsia"/>
          <w:kern w:val="0"/>
          <w:sz w:val="28"/>
          <w:szCs w:val="32"/>
        </w:rPr>
        <w:t>地点</w:t>
      </w:r>
    </w:p>
    <w:p w:rsidR="007F6F8C" w:rsidRPr="007F6F8C" w:rsidRDefault="00271282" w:rsidP="007F6F8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0"/>
          <w:sz w:val="28"/>
          <w:szCs w:val="32"/>
        </w:rPr>
      </w:pP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北京市海淀区上庄镇</w:t>
      </w: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61886</w:t>
      </w: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部队</w:t>
      </w: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3830</w:t>
      </w:r>
      <w:r w:rsidRPr="007F6F8C">
        <w:rPr>
          <w:rFonts w:ascii="Times New Roman" w:eastAsia="宋体" w:hAnsi="Times New Roman" w:hint="eastAsia"/>
          <w:kern w:val="0"/>
          <w:sz w:val="28"/>
          <w:szCs w:val="32"/>
        </w:rPr>
        <w:t>工程</w:t>
      </w:r>
      <w:r w:rsidR="00545141" w:rsidRPr="007F6F8C">
        <w:rPr>
          <w:rFonts w:ascii="Times New Roman" w:eastAsia="宋体" w:hAnsi="Times New Roman" w:hint="eastAsia"/>
          <w:kern w:val="0"/>
          <w:sz w:val="28"/>
          <w:szCs w:val="32"/>
        </w:rPr>
        <w:t>。</w:t>
      </w:r>
    </w:p>
    <w:sectPr w:rsidR="007F6F8C" w:rsidRPr="007F6F8C" w:rsidSect="0014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68" w:rsidRDefault="00900768" w:rsidP="00322ECD">
      <w:r>
        <w:separator/>
      </w:r>
    </w:p>
  </w:endnote>
  <w:endnote w:type="continuationSeparator" w:id="0">
    <w:p w:rsidR="00900768" w:rsidRDefault="00900768" w:rsidP="0032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68" w:rsidRDefault="00900768" w:rsidP="00322ECD">
      <w:r>
        <w:separator/>
      </w:r>
    </w:p>
  </w:footnote>
  <w:footnote w:type="continuationSeparator" w:id="0">
    <w:p w:rsidR="00900768" w:rsidRDefault="00900768" w:rsidP="0032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7C9"/>
    <w:multiLevelType w:val="hybridMultilevel"/>
    <w:tmpl w:val="4632656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60F0D21"/>
    <w:multiLevelType w:val="hybridMultilevel"/>
    <w:tmpl w:val="C4100D36"/>
    <w:lvl w:ilvl="0" w:tplc="04090019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5128D62">
      <w:start w:val="1"/>
      <w:numFmt w:val="decimal"/>
      <w:lvlText w:val="%2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91B5A"/>
    <w:multiLevelType w:val="hybridMultilevel"/>
    <w:tmpl w:val="E786BA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36785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51736A4"/>
    <w:multiLevelType w:val="hybridMultilevel"/>
    <w:tmpl w:val="FDFE94EA"/>
    <w:lvl w:ilvl="0" w:tplc="B9A0D130">
      <w:start w:val="1"/>
      <w:numFmt w:val="decimal"/>
      <w:lvlText w:val="%1、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E678A"/>
    <w:multiLevelType w:val="hybridMultilevel"/>
    <w:tmpl w:val="202CA3F0"/>
    <w:lvl w:ilvl="0" w:tplc="85128D62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B9A0D130">
      <w:start w:val="1"/>
      <w:numFmt w:val="decimal"/>
      <w:lvlText w:val="%2、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C6CC9"/>
    <w:multiLevelType w:val="hybridMultilevel"/>
    <w:tmpl w:val="45BCBA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761D1"/>
    <w:multiLevelType w:val="hybridMultilevel"/>
    <w:tmpl w:val="D8E2009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1AFC6638"/>
    <w:multiLevelType w:val="hybridMultilevel"/>
    <w:tmpl w:val="F71CA842"/>
    <w:lvl w:ilvl="0" w:tplc="8F40150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85128D62">
      <w:start w:val="1"/>
      <w:numFmt w:val="decimal"/>
      <w:lvlText w:val="%2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85583"/>
    <w:multiLevelType w:val="hybridMultilevel"/>
    <w:tmpl w:val="B7B8BA1C"/>
    <w:lvl w:ilvl="0" w:tplc="04090011">
      <w:start w:val="1"/>
      <w:numFmt w:val="decimal"/>
      <w:lvlText w:val="%1)"/>
      <w:lvlJc w:val="left"/>
      <w:pPr>
        <w:ind w:left="1412" w:hanging="420"/>
      </w:pPr>
    </w:lvl>
    <w:lvl w:ilvl="1" w:tplc="72885628">
      <w:start w:val="1"/>
      <w:numFmt w:val="decimal"/>
      <w:lvlText w:val="%2）"/>
      <w:lvlJc w:val="left"/>
      <w:pPr>
        <w:ind w:left="177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92881"/>
    <w:multiLevelType w:val="hybridMultilevel"/>
    <w:tmpl w:val="D53875CA"/>
    <w:lvl w:ilvl="0" w:tplc="3548558A">
      <w:start w:val="1"/>
      <w:numFmt w:val="decimal"/>
      <w:lvlText w:val="%1）"/>
      <w:lvlJc w:val="left"/>
      <w:pPr>
        <w:ind w:left="1145" w:hanging="360"/>
      </w:pPr>
    </w:lvl>
    <w:lvl w:ilvl="1" w:tplc="3112F2AA">
      <w:start w:val="1"/>
      <w:numFmt w:val="decimal"/>
      <w:lvlText w:val="%2、"/>
      <w:lvlJc w:val="left"/>
      <w:pPr>
        <w:ind w:left="1565" w:hanging="360"/>
      </w:pPr>
    </w:lvl>
    <w:lvl w:ilvl="2" w:tplc="3DDC6E76">
      <w:start w:val="1"/>
      <w:numFmt w:val="decimal"/>
      <w:lvlText w:val="（%3）"/>
      <w:lvlJc w:val="left"/>
      <w:pPr>
        <w:ind w:left="2345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A79C0"/>
    <w:multiLevelType w:val="hybridMultilevel"/>
    <w:tmpl w:val="FDFE94EA"/>
    <w:lvl w:ilvl="0" w:tplc="B9A0D130">
      <w:start w:val="1"/>
      <w:numFmt w:val="decimal"/>
      <w:lvlText w:val="%1、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7475F"/>
    <w:multiLevelType w:val="hybridMultilevel"/>
    <w:tmpl w:val="B742CCE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93982"/>
    <w:multiLevelType w:val="hybridMultilevel"/>
    <w:tmpl w:val="AC885F42"/>
    <w:lvl w:ilvl="0" w:tplc="6EA8951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314A1844"/>
    <w:multiLevelType w:val="hybridMultilevel"/>
    <w:tmpl w:val="2D6CD5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713BE"/>
    <w:multiLevelType w:val="hybridMultilevel"/>
    <w:tmpl w:val="F3083152"/>
    <w:lvl w:ilvl="0" w:tplc="1CA2E45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5128D62">
      <w:start w:val="1"/>
      <w:numFmt w:val="decimal"/>
      <w:lvlText w:val="%2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9E4B7C"/>
    <w:multiLevelType w:val="hybridMultilevel"/>
    <w:tmpl w:val="D76A866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3E4D5C6E"/>
    <w:multiLevelType w:val="hybridMultilevel"/>
    <w:tmpl w:val="D8E2009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42E80538"/>
    <w:multiLevelType w:val="hybridMultilevel"/>
    <w:tmpl w:val="D8E2009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446E6D2E"/>
    <w:multiLevelType w:val="hybridMultilevel"/>
    <w:tmpl w:val="2E4EE024"/>
    <w:lvl w:ilvl="0" w:tplc="95A2F622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064E8"/>
    <w:multiLevelType w:val="hybridMultilevel"/>
    <w:tmpl w:val="D76A866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4DE76C3C"/>
    <w:multiLevelType w:val="hybridMultilevel"/>
    <w:tmpl w:val="1234B66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62CAA"/>
    <w:multiLevelType w:val="hybridMultilevel"/>
    <w:tmpl w:val="44A028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21363"/>
    <w:multiLevelType w:val="hybridMultilevel"/>
    <w:tmpl w:val="014AECA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D0569D"/>
    <w:multiLevelType w:val="hybridMultilevel"/>
    <w:tmpl w:val="FA448F84"/>
    <w:lvl w:ilvl="0" w:tplc="85128D62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A82047"/>
    <w:multiLevelType w:val="hybridMultilevel"/>
    <w:tmpl w:val="084CB392"/>
    <w:lvl w:ilvl="0" w:tplc="ECB2FE8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5128D62">
      <w:start w:val="1"/>
      <w:numFmt w:val="decimal"/>
      <w:lvlText w:val="%2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D1D0B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5BA510C0"/>
    <w:multiLevelType w:val="hybridMultilevel"/>
    <w:tmpl w:val="B486086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A857F2"/>
    <w:multiLevelType w:val="hybridMultilevel"/>
    <w:tmpl w:val="2E4EE024"/>
    <w:lvl w:ilvl="0" w:tplc="95A2F622">
      <w:start w:val="1"/>
      <w:numFmt w:val="decimal"/>
      <w:lvlText w:val="%1、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50E49"/>
    <w:multiLevelType w:val="hybridMultilevel"/>
    <w:tmpl w:val="5D841E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E5A29"/>
    <w:multiLevelType w:val="multilevel"/>
    <w:tmpl w:val="FEF8297A"/>
    <w:lvl w:ilvl="0">
      <w:start w:val="1"/>
      <w:numFmt w:val="decimal"/>
      <w:pStyle w:val="Y"/>
      <w:suff w:val="nothing"/>
      <w:lvlText w:val="%1　"/>
      <w:lvlJc w:val="left"/>
      <w:pPr>
        <w:ind w:left="3119" w:firstLine="0"/>
      </w:pPr>
      <w:rPr>
        <w:rFonts w:ascii="黑体" w:eastAsia="黑体" w:hint="eastAsia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  <w:b/>
        <w:i w:val="0"/>
        <w:sz w:val="32"/>
      </w:rPr>
    </w:lvl>
    <w:lvl w:ilvl="2">
      <w:start w:val="1"/>
      <w:numFmt w:val="decimal"/>
      <w:pStyle w:val="Y0"/>
      <w:suff w:val="nothing"/>
      <w:lvlText w:val="%1.%2.%3　"/>
      <w:lvlJc w:val="left"/>
      <w:pPr>
        <w:ind w:left="1560" w:firstLine="0"/>
      </w:pPr>
      <w:rPr>
        <w:rFonts w:ascii="Times New Roman" w:eastAsia="宋体" w:hint="eastAsia"/>
        <w:b/>
        <w:i w:val="0"/>
        <w:sz w:val="28"/>
      </w:rPr>
    </w:lvl>
    <w:lvl w:ilvl="3">
      <w:start w:val="1"/>
      <w:numFmt w:val="decimal"/>
      <w:pStyle w:val="Y1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Y2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Y3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>
    <w:nsid w:val="7EDE5DC7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0"/>
  </w:num>
  <w:num w:numId="2">
    <w:abstractNumId w:val="0"/>
  </w:num>
  <w:num w:numId="3">
    <w:abstractNumId w:val="26"/>
  </w:num>
  <w:num w:numId="4">
    <w:abstractNumId w:val="20"/>
  </w:num>
  <w:num w:numId="5">
    <w:abstractNumId w:val="31"/>
  </w:num>
  <w:num w:numId="6">
    <w:abstractNumId w:val="16"/>
  </w:num>
  <w:num w:numId="7">
    <w:abstractNumId w:val="3"/>
  </w:num>
  <w:num w:numId="8">
    <w:abstractNumId w:val="1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  <w:num w:numId="27">
    <w:abstractNumId w:val="2"/>
  </w:num>
  <w:num w:numId="28">
    <w:abstractNumId w:val="5"/>
  </w:num>
  <w:num w:numId="29">
    <w:abstractNumId w:val="2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  <w:num w:numId="33">
    <w:abstractNumId w:val="17"/>
  </w:num>
  <w:num w:numId="34">
    <w:abstractNumId w:val="18"/>
  </w:num>
  <w:num w:numId="35">
    <w:abstractNumId w:val="1"/>
  </w:num>
  <w:num w:numId="36">
    <w:abstractNumId w:val="25"/>
  </w:num>
  <w:num w:numId="37">
    <w:abstractNumId w:val="15"/>
  </w:num>
  <w:num w:numId="38">
    <w:abstractNumId w:val="1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C"/>
    <w:rsid w:val="00040148"/>
    <w:rsid w:val="0009385B"/>
    <w:rsid w:val="00102C0A"/>
    <w:rsid w:val="00107AB8"/>
    <w:rsid w:val="001262F1"/>
    <w:rsid w:val="0014451A"/>
    <w:rsid w:val="00195582"/>
    <w:rsid w:val="001B04D1"/>
    <w:rsid w:val="001B596D"/>
    <w:rsid w:val="001D2B35"/>
    <w:rsid w:val="001D7697"/>
    <w:rsid w:val="00205A48"/>
    <w:rsid w:val="00222558"/>
    <w:rsid w:val="002278E2"/>
    <w:rsid w:val="002527C1"/>
    <w:rsid w:val="00257E50"/>
    <w:rsid w:val="00271282"/>
    <w:rsid w:val="00306EC7"/>
    <w:rsid w:val="00306FDD"/>
    <w:rsid w:val="00320BAD"/>
    <w:rsid w:val="00322ECD"/>
    <w:rsid w:val="003A7491"/>
    <w:rsid w:val="003B042E"/>
    <w:rsid w:val="003E3EB1"/>
    <w:rsid w:val="003E5A6E"/>
    <w:rsid w:val="003F6946"/>
    <w:rsid w:val="00483E40"/>
    <w:rsid w:val="00534864"/>
    <w:rsid w:val="00545141"/>
    <w:rsid w:val="00551F5A"/>
    <w:rsid w:val="00553537"/>
    <w:rsid w:val="005C5658"/>
    <w:rsid w:val="00640EB4"/>
    <w:rsid w:val="0064702C"/>
    <w:rsid w:val="006671B7"/>
    <w:rsid w:val="0066728E"/>
    <w:rsid w:val="0069421F"/>
    <w:rsid w:val="006A00DE"/>
    <w:rsid w:val="00705262"/>
    <w:rsid w:val="007146C9"/>
    <w:rsid w:val="00714821"/>
    <w:rsid w:val="00733F27"/>
    <w:rsid w:val="00735DB7"/>
    <w:rsid w:val="00757996"/>
    <w:rsid w:val="007F6F8C"/>
    <w:rsid w:val="007F732B"/>
    <w:rsid w:val="00831F5F"/>
    <w:rsid w:val="008365ED"/>
    <w:rsid w:val="00855CF8"/>
    <w:rsid w:val="008D03E9"/>
    <w:rsid w:val="008D44C9"/>
    <w:rsid w:val="00900768"/>
    <w:rsid w:val="009271CE"/>
    <w:rsid w:val="009A05B3"/>
    <w:rsid w:val="00A46CF2"/>
    <w:rsid w:val="00A95352"/>
    <w:rsid w:val="00B424C1"/>
    <w:rsid w:val="00B473E2"/>
    <w:rsid w:val="00B925EC"/>
    <w:rsid w:val="00BA067D"/>
    <w:rsid w:val="00BB0F44"/>
    <w:rsid w:val="00C018DA"/>
    <w:rsid w:val="00C2004B"/>
    <w:rsid w:val="00C3570F"/>
    <w:rsid w:val="00CB0FB6"/>
    <w:rsid w:val="00CF2248"/>
    <w:rsid w:val="00D05763"/>
    <w:rsid w:val="00D55A84"/>
    <w:rsid w:val="00DB3BAD"/>
    <w:rsid w:val="00DC2535"/>
    <w:rsid w:val="00DF15E1"/>
    <w:rsid w:val="00E01CEA"/>
    <w:rsid w:val="00E05FD7"/>
    <w:rsid w:val="00E10784"/>
    <w:rsid w:val="00E308AA"/>
    <w:rsid w:val="00E46A6D"/>
    <w:rsid w:val="00E65E7D"/>
    <w:rsid w:val="00ED7D04"/>
    <w:rsid w:val="00EE02ED"/>
    <w:rsid w:val="00F93772"/>
    <w:rsid w:val="00FF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25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opic1">
    <w:name w:val="MM Topic 1"/>
    <w:basedOn w:val="1"/>
    <w:link w:val="MMTopic1Char"/>
    <w:rsid w:val="00B925EC"/>
    <w:pPr>
      <w:keepNext w:val="0"/>
      <w:widowControl/>
      <w:spacing w:before="0" w:after="0" w:line="240" w:lineRule="auto"/>
      <w:jc w:val="center"/>
    </w:pPr>
    <w:rPr>
      <w:rFonts w:eastAsia="方正小标宋简体"/>
      <w:b w:val="0"/>
    </w:rPr>
  </w:style>
  <w:style w:type="character" w:customStyle="1" w:styleId="MMTopic1Char">
    <w:name w:val="MM Topic 1 Char"/>
    <w:link w:val="MMTopic1"/>
    <w:rsid w:val="00B925EC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caption"/>
    <w:basedOn w:val="a"/>
    <w:next w:val="a"/>
    <w:autoRedefine/>
    <w:uiPriority w:val="35"/>
    <w:unhideWhenUsed/>
    <w:qFormat/>
    <w:rsid w:val="00B925EC"/>
    <w:pPr>
      <w:spacing w:beforeLines="100" w:afterLines="50"/>
      <w:jc w:val="center"/>
    </w:pPr>
    <w:rPr>
      <w:rFonts w:ascii="Times New Roman" w:hAnsi="Times New Roman"/>
      <w:sz w:val="24"/>
      <w:szCs w:val="30"/>
    </w:rPr>
  </w:style>
  <w:style w:type="paragraph" w:customStyle="1" w:styleId="Y">
    <w:name w:val="Y_章标题"/>
    <w:next w:val="a"/>
    <w:qFormat/>
    <w:rsid w:val="00B925EC"/>
    <w:pPr>
      <w:numPr>
        <w:numId w:val="1"/>
      </w:numPr>
      <w:spacing w:beforeLines="50" w:afterLines="50"/>
      <w:jc w:val="both"/>
      <w:outlineLvl w:val="0"/>
    </w:pPr>
    <w:rPr>
      <w:rFonts w:ascii="黑体" w:eastAsia="黑体" w:hAnsi="Calibri" w:cs="Times New Roman"/>
      <w:kern w:val="0"/>
      <w:sz w:val="24"/>
      <w:szCs w:val="21"/>
    </w:rPr>
  </w:style>
  <w:style w:type="paragraph" w:customStyle="1" w:styleId="Y4">
    <w:name w:val="Y_一级条标题"/>
    <w:basedOn w:val="Y"/>
    <w:next w:val="a"/>
    <w:autoRedefine/>
    <w:qFormat/>
    <w:rsid w:val="00D55A84"/>
    <w:pPr>
      <w:numPr>
        <w:numId w:val="0"/>
      </w:numPr>
      <w:spacing w:before="156" w:after="156"/>
      <w:jc w:val="center"/>
      <w:outlineLvl w:val="1"/>
    </w:pPr>
    <w:rPr>
      <w:rFonts w:ascii="方正小标宋简体" w:eastAsia="方正小标宋简体" w:hAnsi="Times New Roman"/>
      <w:sz w:val="44"/>
      <w:szCs w:val="44"/>
    </w:rPr>
  </w:style>
  <w:style w:type="paragraph" w:customStyle="1" w:styleId="Y0">
    <w:name w:val="Y_二级条标题"/>
    <w:basedOn w:val="Y4"/>
    <w:next w:val="a"/>
    <w:autoRedefine/>
    <w:qFormat/>
    <w:rsid w:val="00C018DA"/>
    <w:pPr>
      <w:numPr>
        <w:ilvl w:val="2"/>
        <w:numId w:val="1"/>
      </w:numPr>
      <w:outlineLvl w:val="2"/>
    </w:pPr>
    <w:rPr>
      <w:rFonts w:eastAsia="宋体"/>
      <w:sz w:val="28"/>
    </w:rPr>
  </w:style>
  <w:style w:type="paragraph" w:customStyle="1" w:styleId="Y1">
    <w:name w:val="Y_三级条标题"/>
    <w:basedOn w:val="Y0"/>
    <w:next w:val="a"/>
    <w:autoRedefine/>
    <w:rsid w:val="00C018DA"/>
    <w:pPr>
      <w:numPr>
        <w:ilvl w:val="3"/>
      </w:numPr>
      <w:outlineLvl w:val="3"/>
    </w:pPr>
    <w:rPr>
      <w:b/>
    </w:rPr>
  </w:style>
  <w:style w:type="paragraph" w:customStyle="1" w:styleId="Y2">
    <w:name w:val="Y_四级条标题"/>
    <w:basedOn w:val="Y1"/>
    <w:next w:val="a"/>
    <w:rsid w:val="00B925EC"/>
    <w:pPr>
      <w:numPr>
        <w:ilvl w:val="4"/>
      </w:numPr>
      <w:outlineLvl w:val="4"/>
    </w:pPr>
  </w:style>
  <w:style w:type="paragraph" w:customStyle="1" w:styleId="Y3">
    <w:name w:val="Y_五级条标题"/>
    <w:basedOn w:val="Y2"/>
    <w:next w:val="a"/>
    <w:rsid w:val="00B925EC"/>
    <w:pPr>
      <w:numPr>
        <w:ilvl w:val="5"/>
      </w:numPr>
      <w:outlineLvl w:val="5"/>
    </w:pPr>
  </w:style>
  <w:style w:type="character" w:customStyle="1" w:styleId="1Char">
    <w:name w:val="标题 1 Char"/>
    <w:basedOn w:val="a0"/>
    <w:link w:val="1"/>
    <w:uiPriority w:val="9"/>
    <w:rsid w:val="00B925E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B92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25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CE"/>
    <w:rPr>
      <w:sz w:val="18"/>
      <w:szCs w:val="18"/>
    </w:rPr>
  </w:style>
  <w:style w:type="paragraph" w:customStyle="1" w:styleId="Y5">
    <w:name w:val="Y_段"/>
    <w:link w:val="YChar"/>
    <w:qFormat/>
    <w:rsid w:val="00CB0FB6"/>
    <w:pPr>
      <w:spacing w:line="300" w:lineRule="auto"/>
      <w:ind w:firstLineChars="200" w:firstLine="200"/>
      <w:jc w:val="both"/>
    </w:pPr>
    <w:rPr>
      <w:rFonts w:ascii="宋体" w:eastAsia="宋体" w:hAnsi="Calibri" w:cs="Times New Roman"/>
      <w:kern w:val="0"/>
      <w:sz w:val="24"/>
      <w:szCs w:val="21"/>
    </w:rPr>
  </w:style>
  <w:style w:type="character" w:customStyle="1" w:styleId="YChar">
    <w:name w:val="Y_段 Char"/>
    <w:link w:val="Y5"/>
    <w:rsid w:val="00CB0FB6"/>
    <w:rPr>
      <w:rFonts w:ascii="宋体" w:eastAsia="宋体" w:hAnsi="Calibri" w:cs="Times New Roman"/>
      <w:kern w:val="0"/>
      <w:sz w:val="24"/>
      <w:szCs w:val="21"/>
    </w:rPr>
  </w:style>
  <w:style w:type="paragraph" w:styleId="a6">
    <w:name w:val="footer"/>
    <w:basedOn w:val="a"/>
    <w:link w:val="Char1"/>
    <w:uiPriority w:val="99"/>
    <w:unhideWhenUsed/>
    <w:rsid w:val="0032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2ECD"/>
    <w:rPr>
      <w:rFonts w:ascii="Calibri" w:eastAsia="宋体" w:hAnsi="Calibri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3E3EB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3E3EB1"/>
    <w:rPr>
      <w:rFonts w:ascii="宋体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A00DE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25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opic1">
    <w:name w:val="MM Topic 1"/>
    <w:basedOn w:val="1"/>
    <w:link w:val="MMTopic1Char"/>
    <w:rsid w:val="00B925EC"/>
    <w:pPr>
      <w:keepNext w:val="0"/>
      <w:widowControl/>
      <w:spacing w:before="0" w:after="0" w:line="240" w:lineRule="auto"/>
      <w:jc w:val="center"/>
    </w:pPr>
    <w:rPr>
      <w:rFonts w:eastAsia="方正小标宋简体"/>
      <w:b w:val="0"/>
    </w:rPr>
  </w:style>
  <w:style w:type="character" w:customStyle="1" w:styleId="MMTopic1Char">
    <w:name w:val="MM Topic 1 Char"/>
    <w:link w:val="MMTopic1"/>
    <w:rsid w:val="00B925EC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caption"/>
    <w:basedOn w:val="a"/>
    <w:next w:val="a"/>
    <w:autoRedefine/>
    <w:uiPriority w:val="35"/>
    <w:unhideWhenUsed/>
    <w:qFormat/>
    <w:rsid w:val="00B925EC"/>
    <w:pPr>
      <w:spacing w:beforeLines="100" w:afterLines="50"/>
      <w:jc w:val="center"/>
    </w:pPr>
    <w:rPr>
      <w:rFonts w:ascii="Times New Roman" w:hAnsi="Times New Roman"/>
      <w:sz w:val="24"/>
      <w:szCs w:val="30"/>
    </w:rPr>
  </w:style>
  <w:style w:type="paragraph" w:customStyle="1" w:styleId="Y">
    <w:name w:val="Y_章标题"/>
    <w:next w:val="a"/>
    <w:qFormat/>
    <w:rsid w:val="00B925EC"/>
    <w:pPr>
      <w:numPr>
        <w:numId w:val="1"/>
      </w:numPr>
      <w:spacing w:beforeLines="50" w:afterLines="50"/>
      <w:jc w:val="both"/>
      <w:outlineLvl w:val="0"/>
    </w:pPr>
    <w:rPr>
      <w:rFonts w:ascii="黑体" w:eastAsia="黑体" w:hAnsi="Calibri" w:cs="Times New Roman"/>
      <w:kern w:val="0"/>
      <w:sz w:val="24"/>
      <w:szCs w:val="21"/>
    </w:rPr>
  </w:style>
  <w:style w:type="paragraph" w:customStyle="1" w:styleId="Y4">
    <w:name w:val="Y_一级条标题"/>
    <w:basedOn w:val="Y"/>
    <w:next w:val="a"/>
    <w:autoRedefine/>
    <w:qFormat/>
    <w:rsid w:val="00D55A84"/>
    <w:pPr>
      <w:numPr>
        <w:numId w:val="0"/>
      </w:numPr>
      <w:spacing w:before="156" w:after="156"/>
      <w:jc w:val="center"/>
      <w:outlineLvl w:val="1"/>
    </w:pPr>
    <w:rPr>
      <w:rFonts w:ascii="方正小标宋简体" w:eastAsia="方正小标宋简体" w:hAnsi="Times New Roman"/>
      <w:sz w:val="44"/>
      <w:szCs w:val="44"/>
    </w:rPr>
  </w:style>
  <w:style w:type="paragraph" w:customStyle="1" w:styleId="Y0">
    <w:name w:val="Y_二级条标题"/>
    <w:basedOn w:val="Y4"/>
    <w:next w:val="a"/>
    <w:autoRedefine/>
    <w:qFormat/>
    <w:rsid w:val="00C018DA"/>
    <w:pPr>
      <w:numPr>
        <w:ilvl w:val="2"/>
        <w:numId w:val="1"/>
      </w:numPr>
      <w:outlineLvl w:val="2"/>
    </w:pPr>
    <w:rPr>
      <w:rFonts w:eastAsia="宋体"/>
      <w:sz w:val="28"/>
    </w:rPr>
  </w:style>
  <w:style w:type="paragraph" w:customStyle="1" w:styleId="Y1">
    <w:name w:val="Y_三级条标题"/>
    <w:basedOn w:val="Y0"/>
    <w:next w:val="a"/>
    <w:autoRedefine/>
    <w:rsid w:val="00C018DA"/>
    <w:pPr>
      <w:numPr>
        <w:ilvl w:val="3"/>
      </w:numPr>
      <w:outlineLvl w:val="3"/>
    </w:pPr>
    <w:rPr>
      <w:b/>
    </w:rPr>
  </w:style>
  <w:style w:type="paragraph" w:customStyle="1" w:styleId="Y2">
    <w:name w:val="Y_四级条标题"/>
    <w:basedOn w:val="Y1"/>
    <w:next w:val="a"/>
    <w:rsid w:val="00B925EC"/>
    <w:pPr>
      <w:numPr>
        <w:ilvl w:val="4"/>
      </w:numPr>
      <w:outlineLvl w:val="4"/>
    </w:pPr>
  </w:style>
  <w:style w:type="paragraph" w:customStyle="1" w:styleId="Y3">
    <w:name w:val="Y_五级条标题"/>
    <w:basedOn w:val="Y2"/>
    <w:next w:val="a"/>
    <w:rsid w:val="00B925EC"/>
    <w:pPr>
      <w:numPr>
        <w:ilvl w:val="5"/>
      </w:numPr>
      <w:outlineLvl w:val="5"/>
    </w:pPr>
  </w:style>
  <w:style w:type="character" w:customStyle="1" w:styleId="1Char">
    <w:name w:val="标题 1 Char"/>
    <w:basedOn w:val="a0"/>
    <w:link w:val="1"/>
    <w:uiPriority w:val="9"/>
    <w:rsid w:val="00B925E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B92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25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CE"/>
    <w:rPr>
      <w:sz w:val="18"/>
      <w:szCs w:val="18"/>
    </w:rPr>
  </w:style>
  <w:style w:type="paragraph" w:customStyle="1" w:styleId="Y5">
    <w:name w:val="Y_段"/>
    <w:link w:val="YChar"/>
    <w:qFormat/>
    <w:rsid w:val="00CB0FB6"/>
    <w:pPr>
      <w:spacing w:line="300" w:lineRule="auto"/>
      <w:ind w:firstLineChars="200" w:firstLine="200"/>
      <w:jc w:val="both"/>
    </w:pPr>
    <w:rPr>
      <w:rFonts w:ascii="宋体" w:eastAsia="宋体" w:hAnsi="Calibri" w:cs="Times New Roman"/>
      <w:kern w:val="0"/>
      <w:sz w:val="24"/>
      <w:szCs w:val="21"/>
    </w:rPr>
  </w:style>
  <w:style w:type="character" w:customStyle="1" w:styleId="YChar">
    <w:name w:val="Y_段 Char"/>
    <w:link w:val="Y5"/>
    <w:rsid w:val="00CB0FB6"/>
    <w:rPr>
      <w:rFonts w:ascii="宋体" w:eastAsia="宋体" w:hAnsi="Calibri" w:cs="Times New Roman"/>
      <w:kern w:val="0"/>
      <w:sz w:val="24"/>
      <w:szCs w:val="21"/>
    </w:rPr>
  </w:style>
  <w:style w:type="paragraph" w:styleId="a6">
    <w:name w:val="footer"/>
    <w:basedOn w:val="a"/>
    <w:link w:val="Char1"/>
    <w:uiPriority w:val="99"/>
    <w:unhideWhenUsed/>
    <w:rsid w:val="0032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2ECD"/>
    <w:rPr>
      <w:rFonts w:ascii="Calibri" w:eastAsia="宋体" w:hAnsi="Calibri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3E3EB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3E3EB1"/>
    <w:rPr>
      <w:rFonts w:ascii="宋体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A00DE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409</Words>
  <Characters>2336</Characters>
  <Application>Microsoft Office Word</Application>
  <DocSecurity>0</DocSecurity>
  <Lines>19</Lines>
  <Paragraphs>5</Paragraphs>
  <ScaleCrop>false</ScaleCrop>
  <Company>china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2018-04-17T03:07:00Z</dcterms:created>
  <dcterms:modified xsi:type="dcterms:W3CDTF">2018-04-17T08:19:00Z</dcterms:modified>
</cp:coreProperties>
</file>